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0439">
      <w:pPr>
        <w:pStyle w:val="a3"/>
        <w:divId w:val="1203132181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03132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28823071</w:t>
            </w:r>
          </w:p>
        </w:tc>
        <w:tc>
          <w:tcPr>
            <w:tcW w:w="0" w:type="auto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</w:tr>
      <w:tr w:rsidR="00000000">
        <w:trPr>
          <w:divId w:val="1203132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</w:tr>
      <w:tr w:rsidR="00000000">
        <w:trPr>
          <w:divId w:val="1203132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28329415</w:t>
            </w:r>
          </w:p>
        </w:tc>
        <w:tc>
          <w:tcPr>
            <w:tcW w:w="0" w:type="auto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</w:tr>
      <w:tr w:rsidR="00000000">
        <w:trPr>
          <w:divId w:val="1203132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3132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043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96"/>
        <w:gridCol w:w="52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0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348775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г. Краснодар, ул. Солнечная, дом 15/4</w:t>
            </w:r>
          </w:p>
        </w:tc>
      </w:tr>
    </w:tbl>
    <w:p w:rsidR="00000000" w:rsidRDefault="001704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0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348775X7197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1704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0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0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348778</w:t>
            </w:r>
          </w:p>
        </w:tc>
      </w:tr>
    </w:tbl>
    <w:p w:rsidR="00000000" w:rsidRDefault="001704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70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«Магнит»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69813680</w:t>
            </w:r>
            <w:r>
              <w:rPr>
                <w:rFonts w:eastAsia="Times New Roman"/>
              </w:rPr>
              <w:br/>
              <w:t>Против: 11429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173140</w:t>
            </w:r>
            <w:r>
              <w:rPr>
                <w:rFonts w:eastAsia="Times New Roman"/>
              </w:rPr>
              <w:br/>
              <w:t>Не участвовало: 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«Магнит»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69813680</w:t>
            </w:r>
            <w:r>
              <w:rPr>
                <w:rFonts w:eastAsia="Times New Roman"/>
              </w:rPr>
              <w:br/>
              <w:t>Против: 11429</w:t>
            </w:r>
            <w:r>
              <w:rPr>
                <w:rFonts w:eastAsia="Times New Roman"/>
              </w:rPr>
              <w:br/>
              <w:t>Воздержался: 173140</w:t>
            </w:r>
            <w:r>
              <w:rPr>
                <w:rFonts w:eastAsia="Times New Roman"/>
              </w:rPr>
              <w:br/>
              <w:t>Не участвовало: 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</w:t>
            </w:r>
            <w:r>
              <w:rPr>
                <w:rFonts w:eastAsia="Times New Roman"/>
              </w:rPr>
              <w:t>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ПАО «Магнит» по результатам 2017 отчетного года: 1) Выплатить дивиденды по обыкновенным именным акциям ПАО «Магнит» в размере 13 808 988 602,50 (Тринадцать миллиардов восемьсот восемь миллионов девятьсот</w:t>
            </w:r>
            <w:r>
              <w:rPr>
                <w:rFonts w:eastAsia="Times New Roman"/>
              </w:rPr>
              <w:t xml:space="preserve"> восемьдесят восемь тысяч шестьсот два рубля 50 копеек), что составляет 135 (Сто тридцать пять) рублей 50 (Пятьдесят) копеек на одну обыкновенную акцию. Выплату дивидендов произвести в следующем порядке: а. выплату дивидендов осуществить в денежной форме; </w:t>
            </w:r>
            <w:r>
              <w:rPr>
                <w:rFonts w:eastAsia="Times New Roman"/>
              </w:rPr>
              <w:t xml:space="preserve">б. установить следующую дату, на которую определяются лица, имеющие право на получение дивидендов: 06 июля 2018 года; в. выплату дивидендов осуществить в порядке и сроки, установленные законодательством Российской Федерации. 2) Оставшуюся нераспределенной </w:t>
            </w:r>
            <w:r>
              <w:rPr>
                <w:rFonts w:eastAsia="Times New Roman"/>
              </w:rPr>
              <w:t xml:space="preserve">чистую прибыль направить на производственное развитие ПАО «Магнит».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69841974</w:t>
            </w:r>
            <w:r>
              <w:rPr>
                <w:rFonts w:eastAsia="Times New Roman"/>
              </w:rPr>
              <w:br/>
              <w:t>Против: 159515</w:t>
            </w:r>
            <w:r>
              <w:rPr>
                <w:rFonts w:eastAsia="Times New Roman"/>
              </w:rPr>
              <w:br/>
              <w:t>Не участвовало: 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членам Совета директоров вознаграждение за участие в работе Совета директоров за период с 01.01.2017 до 21.06.2018 г. в размере и порядке, установленных Положением о Совете директоров Общества, утвержденным решением годового Общего собрания ак</w:t>
            </w:r>
            <w:r>
              <w:rPr>
                <w:rFonts w:eastAsia="Times New Roman"/>
              </w:rPr>
              <w:t>ционеров от 04.06.2015 г. (протокол б/н от «05» июня 2015 года). 2. Вознаграждение членам Совета директоров по итогам работы за 2017 отчетный год не выплачивать. 3. Компенсировать расходы членам Совета директоров, непосредственно связанные с исполнением им</w:t>
            </w:r>
            <w:r>
              <w:rPr>
                <w:rFonts w:eastAsia="Times New Roman"/>
              </w:rPr>
              <w:t>и своих функций, за период с 01.01.2017 до 21.06.2018 г. в размере фактически произведенных, документально подтвержденных затрат, не превышающем 1 000 000 (Одного миллиона) рублей для каждого члена Совета директоров Общества, в порядке, установленном Полож</w:t>
            </w:r>
            <w:r>
              <w:rPr>
                <w:rFonts w:eastAsia="Times New Roman"/>
              </w:rPr>
              <w:t xml:space="preserve">ением о Совете директоров Общества, утвержденным решением годового Общего собрания акционеров от 04.06.2015 г. (протокол б/н от «05» июня 2015 года).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67995577</w:t>
            </w:r>
            <w:r>
              <w:rPr>
                <w:rFonts w:eastAsia="Times New Roman"/>
              </w:rPr>
              <w:br/>
              <w:t>Против: 1999761</w:t>
            </w:r>
            <w:r>
              <w:rPr>
                <w:rFonts w:eastAsia="Times New Roman"/>
              </w:rPr>
              <w:br/>
              <w:t>Воздержался: 2861</w:t>
            </w:r>
            <w:r>
              <w:rPr>
                <w:rFonts w:eastAsia="Times New Roman"/>
              </w:rPr>
              <w:br/>
              <w:t>Не участвовало: 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Вознаграждение членам Ревизионной комиссии за период с 01.01.2017 до 21.06.2018 г. не выплачивать. 2. Компенсацию расходов членам Ревизионной комиссии, непосредственно связанных с исполнением ими своих функций, за период с 01.</w:t>
            </w:r>
            <w:r>
              <w:rPr>
                <w:rFonts w:eastAsia="Times New Roman"/>
              </w:rPr>
              <w:t xml:space="preserve">01.2017 до 21.06.2018 г. не осуществлять.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67875530</w:t>
            </w:r>
            <w:r>
              <w:rPr>
                <w:rFonts w:eastAsia="Times New Roman"/>
              </w:rPr>
              <w:br/>
              <w:t>Против: 2119809</w:t>
            </w:r>
            <w:r>
              <w:rPr>
                <w:rFonts w:eastAsia="Times New Roman"/>
              </w:rPr>
              <w:br/>
              <w:t>Воздержался: 2860</w:t>
            </w:r>
            <w:r>
              <w:rPr>
                <w:rFonts w:eastAsia="Times New Roman"/>
              </w:rPr>
              <w:br/>
              <w:t>Не участвовало: 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«Магнит» в количестве 7 человек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489646752</w:t>
            </w:r>
            <w:r>
              <w:rPr>
                <w:rFonts w:eastAsia="Times New Roman"/>
              </w:rPr>
              <w:br/>
              <w:t>Против: 4214273</w:t>
            </w:r>
            <w:r>
              <w:rPr>
                <w:rFonts w:eastAsia="Times New Roman"/>
              </w:rPr>
              <w:br/>
              <w:t>Воздержался: 5068</w:t>
            </w:r>
            <w:r>
              <w:rPr>
                <w:rFonts w:eastAsia="Times New Roman"/>
              </w:rPr>
              <w:br/>
              <w:t>Не участвовало: 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Мовата Грегора Виллиама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53851510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Демченко Тимоти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110159954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Симмонса Джеймса Пэта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53633808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Махнева Алексея Петровича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110159954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Фоли Пола Майкла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53722342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Присяжнюка Александра Михайловича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54248622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Райана Чарльза Эммитта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53869625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«Магнит» в количестве 3 человек в составе: Ефименко Романа Геннадьевича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69651898</w:t>
            </w:r>
            <w:r>
              <w:rPr>
                <w:rFonts w:eastAsia="Times New Roman"/>
              </w:rPr>
              <w:br/>
              <w:t>Против: 120597</w:t>
            </w:r>
            <w:r>
              <w:rPr>
                <w:rFonts w:eastAsia="Times New Roman"/>
              </w:rPr>
              <w:br/>
              <w:t>Воздержался: 211416</w:t>
            </w:r>
            <w:r>
              <w:rPr>
                <w:rFonts w:eastAsia="Times New Roman"/>
              </w:rPr>
              <w:br/>
              <w:t>Не участвовало: 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«М</w:t>
            </w:r>
            <w:r>
              <w:rPr>
                <w:rFonts w:eastAsia="Times New Roman"/>
              </w:rPr>
              <w:t>агнит» в количестве 3 человек в составе: Цыплёнковой Ирины Геннадьевны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69498109</w:t>
            </w:r>
            <w:r>
              <w:rPr>
                <w:rFonts w:eastAsia="Times New Roman"/>
              </w:rPr>
              <w:br/>
              <w:t>Против: 274387</w:t>
            </w:r>
            <w:r>
              <w:rPr>
                <w:rFonts w:eastAsia="Times New Roman"/>
              </w:rPr>
              <w:br/>
              <w:t>Воздержался: 211415</w:t>
            </w:r>
            <w:r>
              <w:rPr>
                <w:rFonts w:eastAsia="Times New Roman"/>
              </w:rPr>
              <w:br/>
              <w:t>Не участвовало: 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«Магнит» в количестве 3 человек в составе: Неронова Алексея Геннадьевича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69651898</w:t>
            </w:r>
            <w:r>
              <w:rPr>
                <w:rFonts w:eastAsia="Times New Roman"/>
              </w:rPr>
              <w:br/>
              <w:t>Против: 120597</w:t>
            </w:r>
            <w:r>
              <w:rPr>
                <w:rFonts w:eastAsia="Times New Roman"/>
              </w:rPr>
              <w:br/>
              <w:t>Воздержался: 211416</w:t>
            </w:r>
            <w:r>
              <w:rPr>
                <w:rFonts w:eastAsia="Times New Roman"/>
              </w:rPr>
              <w:br/>
              <w:t>Не участвовало: 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отчетности ПАО</w:t>
            </w:r>
            <w:r>
              <w:rPr>
                <w:rFonts w:eastAsia="Times New Roman"/>
              </w:rPr>
              <w:t xml:space="preserve"> «Магнит», подготовленной по российским стандартам бухгалтерского учета и отчетности, - Общество с ограниченной ответственностью Аудиторская фирма «Фабер Лекс» (ИНН 2308052975, адрес: 350049, Краснодарский край, г. Краснодар, ул. Красных партизан, д. 144/2</w:t>
            </w:r>
            <w:r>
              <w:rPr>
                <w:rFonts w:eastAsia="Times New Roman"/>
              </w:rPr>
              <w:t xml:space="preserve">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67288585</w:t>
            </w:r>
            <w:r>
              <w:rPr>
                <w:rFonts w:eastAsia="Times New Roman"/>
              </w:rPr>
              <w:br/>
              <w:t>Против: 2066643</w:t>
            </w:r>
            <w:r>
              <w:rPr>
                <w:rFonts w:eastAsia="Times New Roman"/>
              </w:rPr>
              <w:br/>
              <w:t>Воздержался: 641385</w:t>
            </w:r>
            <w:r>
              <w:rPr>
                <w:rFonts w:eastAsia="Times New Roman"/>
              </w:rPr>
              <w:br/>
              <w:t>Не участвовало: 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отчетности ПАО «Магнит», подготовленной по международным стандартам финансовой отчетности, - Общество </w:t>
            </w:r>
            <w:r>
              <w:rPr>
                <w:rFonts w:eastAsia="Times New Roman"/>
              </w:rPr>
              <w:t xml:space="preserve">с ограниченной ответственностью «Эрнст энд Янг» (ИНН 7709383532, адрес: 115035, г. Москва, Садовническая наб., д. 77, стр. 1).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67288708</w:t>
            </w:r>
            <w:r>
              <w:rPr>
                <w:rFonts w:eastAsia="Times New Roman"/>
              </w:rPr>
              <w:br/>
              <w:t>Против: 2066520</w:t>
            </w:r>
            <w:r>
              <w:rPr>
                <w:rFonts w:eastAsia="Times New Roman"/>
              </w:rPr>
              <w:br/>
              <w:t>Воздержался: 641385</w:t>
            </w:r>
            <w:r>
              <w:rPr>
                <w:rFonts w:eastAsia="Times New Roman"/>
              </w:rPr>
              <w:br/>
              <w:t>Не участвовало: 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«Магнит»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69618375</w:t>
            </w:r>
            <w:r>
              <w:rPr>
                <w:rFonts w:eastAsia="Times New Roman"/>
              </w:rPr>
              <w:br/>
              <w:t>Против: 979053</w:t>
            </w:r>
            <w:r>
              <w:rPr>
                <w:rFonts w:eastAsia="Times New Roman"/>
              </w:rPr>
              <w:br/>
              <w:t>Воздержался: 674</w:t>
            </w:r>
            <w:r>
              <w:rPr>
                <w:rFonts w:eastAsia="Times New Roman"/>
              </w:rPr>
              <w:br/>
              <w:t>Не участвовало: 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«Магнит»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69618375</w:t>
            </w:r>
            <w:r>
              <w:rPr>
                <w:rFonts w:eastAsia="Times New Roman"/>
              </w:rPr>
              <w:br/>
              <w:t>Против: 979053</w:t>
            </w:r>
            <w:r>
              <w:rPr>
                <w:rFonts w:eastAsia="Times New Roman"/>
              </w:rPr>
              <w:br/>
              <w:t>Воздержался: 674</w:t>
            </w:r>
            <w:r>
              <w:rPr>
                <w:rFonts w:eastAsia="Times New Roman"/>
              </w:rPr>
              <w:br/>
              <w:t>Не участвовало: 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«Магнит»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47564033</w:t>
            </w:r>
            <w:r>
              <w:rPr>
                <w:rFonts w:eastAsia="Times New Roman"/>
              </w:rPr>
              <w:br/>
              <w:t>Против: 23033394</w:t>
            </w:r>
            <w:r>
              <w:rPr>
                <w:rFonts w:eastAsia="Times New Roman"/>
              </w:rPr>
              <w:br/>
              <w:t>Воздержался: 675</w:t>
            </w:r>
            <w:r>
              <w:rPr>
                <w:rFonts w:eastAsia="Times New Roman"/>
              </w:rPr>
              <w:br/>
              <w:t>Не участвовало: 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коллегиальном исполнительном органе (Правлении) ПАО «Магнит»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0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70317315</w:t>
            </w:r>
            <w:r>
              <w:rPr>
                <w:rFonts w:eastAsia="Times New Roman"/>
              </w:rPr>
              <w:br/>
              <w:t>Против: 273549</w:t>
            </w:r>
            <w:r>
              <w:rPr>
                <w:rFonts w:eastAsia="Times New Roman"/>
              </w:rPr>
              <w:br/>
              <w:t>Воздержался: 7238</w:t>
            </w:r>
            <w:r>
              <w:rPr>
                <w:rFonts w:eastAsia="Times New Roman"/>
              </w:rPr>
              <w:br/>
              <w:t>Не участвовало: 8</w:t>
            </w:r>
          </w:p>
        </w:tc>
      </w:tr>
    </w:tbl>
    <w:p w:rsidR="00000000" w:rsidRDefault="00170439">
      <w:pPr>
        <w:rPr>
          <w:rFonts w:eastAsia="Times New Roman"/>
        </w:rPr>
      </w:pPr>
    </w:p>
    <w:p w:rsidR="00000000" w:rsidRDefault="0017043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70439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170439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7043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70439" w:rsidRDefault="0017043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7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41FDC"/>
    <w:rsid w:val="00170439"/>
    <w:rsid w:val="0044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13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dcf52fea694681b7853650392651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1211</Words>
  <Characters>6906</Characters>
  <Application>Microsoft Office Word</Application>
  <DocSecurity>0</DocSecurity>
  <Lines>57</Lines>
  <Paragraphs>16</Paragraphs>
  <ScaleCrop>false</ScaleCrop>
  <Company/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2018-06-25T06:06:00Z</dcterms:created>
  <dcterms:modified xsi:type="dcterms:W3CDTF">2018-06-25T06:06:00Z</dcterms:modified>
</cp:coreProperties>
</file>