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36C">
      <w:pPr>
        <w:pStyle w:val="a3"/>
        <w:divId w:val="153068293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0682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24856192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</w:p>
        </w:tc>
      </w:tr>
      <w:tr w:rsidR="00000000">
        <w:trPr>
          <w:divId w:val="1530682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</w:p>
        </w:tc>
      </w:tr>
      <w:tr w:rsidR="00000000">
        <w:trPr>
          <w:divId w:val="1530682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24806872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</w:p>
        </w:tc>
      </w:tr>
      <w:tr w:rsidR="00000000">
        <w:trPr>
          <w:divId w:val="1530682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682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36C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предстоящем корпоративном действии "Собрание владельцев облигаций"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308632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7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308632X19963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27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7"/>
        <w:gridCol w:w="3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 xml:space="preserve">д страны: RU. </w:t>
            </w:r>
            <w:r>
              <w:rPr>
                <w:rFonts w:eastAsia="Times New Roman"/>
              </w:rPr>
              <w:br/>
              <w:t>115114, Российская Федерация, г. Москва, ул. Летниковская, д. 2, стр.</w:t>
            </w:r>
            <w:r>
              <w:rPr>
                <w:rFonts w:eastAsia="Times New Roman"/>
              </w:rPr>
              <w:br/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927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93"/>
        <w:gridCol w:w="77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1. «Об избрании представителя владельцев облигаций серии 05»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представителем владельцев облигаций неконвертируемых процентных документарных на предъявителя серии 05 с обязательным централизованным хранением АО «Открытие Холдинг», государственный регистрационный номер выпуска 4-05-14406-А от 18 сентября 2012 г</w:t>
            </w:r>
            <w:r>
              <w:rPr>
                <w:rFonts w:eastAsia="Times New Roman"/>
              </w:rPr>
              <w:t xml:space="preserve">ода - Общество с ограниченной ответственностью «Лигал Кэпитал Инвестор Сервисез» (ОГРН 1025402483809, ИНН 5406218286).»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согласии на внесение Акционерным обществом «Открытие Холдинг» изменений в решение о выпуске облигаций неконвертируемых процентных </w:t>
            </w:r>
            <w:r>
              <w:rPr>
                <w:rFonts w:eastAsia="Times New Roman"/>
              </w:rPr>
              <w:t xml:space="preserve">документарных на предъявителя серии 05, связанных с объемом прав по облигациям и порядком их осуществления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внесение Акционерным обществом «Открытие Холдинг» изменений в решение о выпуске ценных бумаг в отношении облигаций неконвертируемых процентных документарных на предъявителя серии 05 с обязательным централизованным хранением АО «Открытие Хо</w:t>
            </w:r>
            <w:r>
              <w:rPr>
                <w:rFonts w:eastAsia="Times New Roman"/>
              </w:rPr>
              <w:t xml:space="preserve">лдинг», государственный регистрационный номер выпуска 4-05-14406-А от 18 сентября 2012 года (далее - Облигации), связанных с объемом прав по Облигациям и порядком их осуществления, которые были внесены (утверждены) Советом директоров АО «Открытие Холдинг» </w:t>
            </w:r>
            <w:r>
              <w:rPr>
                <w:rFonts w:eastAsia="Times New Roman"/>
              </w:rPr>
              <w:t xml:space="preserve">«22» сентября 2017 г., протокол №2017-09-22 от «25» сентября 2017 г.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согласии на заключение от имени владельцев облигаций АО «Открытие Холдинг» серии 05 соглашения о прекращении обязательств по облигациям предоставлением новации, а также об утве</w:t>
            </w:r>
            <w:r>
              <w:rPr>
                <w:rFonts w:eastAsia="Times New Roman"/>
              </w:rPr>
              <w:t xml:space="preserve">рждении условий указанного соглашения.»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представителем владельцев облигаций неконвертируемых процентных документарных на предъявителя </w:t>
            </w:r>
            <w:r>
              <w:rPr>
                <w:rFonts w:eastAsia="Times New Roman"/>
              </w:rPr>
              <w:t>серии 05 с обязательным централизованным хранением АО «Открытие Холдинг», государственный регистрационный номер выпуска 4-05-14406-А от 18 сентября 2012 (далее – Облигации) от имени владельцев Облигаций соглашения о прекращении обязательств по Облигациям н</w:t>
            </w:r>
            <w:r>
              <w:rPr>
                <w:rFonts w:eastAsia="Times New Roman"/>
              </w:rPr>
              <w:t xml:space="preserve">овацией. Утвердить условия указанного соглашения путем утверждения проекта соглашения о новации, предоставленного при подготовке к проведению общего собрания владельцев Облигаций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Об отказе от права требовать досрочного погашения облигаций АО «Открытие Холдинг» серии 05 в случае возникновения у владельцев облигаций указанного права.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Отказаться от права требовать досрочного погашения </w:t>
            </w:r>
            <w:r>
              <w:rPr>
                <w:rFonts w:eastAsia="Times New Roman"/>
              </w:rPr>
              <w:t>облигаций неконвертируемых процентных документарных на предъявителя серии 05 с обязательным централизованным хранением АО «Открытие Холдинг», государственный регистрационный номер выпуска 4-05-14406-А от 18 сентября 2012 года (далее - Облигации) в случае н</w:t>
            </w:r>
            <w:r>
              <w:rPr>
                <w:rFonts w:eastAsia="Times New Roman"/>
              </w:rPr>
              <w:t xml:space="preserve">еисполнения АО «Открытие Холдинг» обязательств по приобретению Облигаций по требованию их владельцев 14.05.2018 в соответствии с п.10. решения о выпуске ценных бумаг в отношении Облигаций.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273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2736C">
      <w:pPr>
        <w:rPr>
          <w:rFonts w:eastAsia="Times New Roman"/>
        </w:rPr>
      </w:pPr>
    </w:p>
    <w:p w:rsidR="00000000" w:rsidRDefault="009273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736C">
      <w:pPr>
        <w:rPr>
          <w:rFonts w:eastAsia="Times New Roman"/>
        </w:rPr>
      </w:pPr>
      <w:r>
        <w:rPr>
          <w:rFonts w:eastAsia="Times New Roman"/>
        </w:rPr>
        <w:t>1. Об избрании представителя владельцев облигаций серии 05.</w:t>
      </w:r>
      <w:r>
        <w:rPr>
          <w:rFonts w:eastAsia="Times New Roman"/>
        </w:rPr>
        <w:br/>
      </w:r>
      <w:r>
        <w:rPr>
          <w:rFonts w:eastAsia="Times New Roman"/>
        </w:rPr>
        <w:t>2. О согласии на внесение Акционерным обществом «Открытие Холдинг» изменений в решение о выпуске облигаций неконвертируемых процентных документарных на предъявителя серии 05, связанных с объемом прав по облигациям и порядком их осуществления.</w:t>
      </w:r>
      <w:r>
        <w:rPr>
          <w:rFonts w:eastAsia="Times New Roman"/>
        </w:rPr>
        <w:br/>
        <w:t>3. О согласии</w:t>
      </w:r>
      <w:r>
        <w:rPr>
          <w:rFonts w:eastAsia="Times New Roman"/>
        </w:rPr>
        <w:t xml:space="preserve"> на заключение от имени владельцев облигаций АО «Открытие Холдинг» серии 05 соглашения о прекращении обязательств по облигациям предоставлением новации, а также об утверждении условий указанного соглашения.</w:t>
      </w:r>
      <w:r>
        <w:rPr>
          <w:rFonts w:eastAsia="Times New Roman"/>
        </w:rPr>
        <w:br/>
        <w:t>4. Об отказе от права требовать досрочного погаше</w:t>
      </w:r>
      <w:r>
        <w:rPr>
          <w:rFonts w:eastAsia="Times New Roman"/>
        </w:rPr>
        <w:t xml:space="preserve">ния облигаций АО «Открытие Холдинг» серии 05 в случае возникновения у владельцев облигаций указанного права. </w:t>
      </w:r>
    </w:p>
    <w:p w:rsidR="00000000" w:rsidRDefault="009273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</w:t>
      </w:r>
      <w:r>
        <w:t>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ИНФОРМАЦИИ".</w:t>
      </w:r>
      <w:r>
        <w:br/>
      </w:r>
      <w:r>
        <w:br/>
        <w:t>14.2 О проведении общего собрания владельцев облигаций.</w:t>
      </w:r>
      <w:r>
        <w:br/>
        <w:t>Информация, подлежащая предоставлению лицам, имеющим право на участие в общем собрании владельцев облигаций.</w:t>
      </w:r>
      <w:r>
        <w:br/>
        <w:t xml:space="preserve">Информация, составляющая содержание (текст) бюллетеней для голосования. </w:t>
      </w:r>
    </w:p>
    <w:p w:rsidR="00000000" w:rsidRDefault="009273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736C" w:rsidRDefault="0092736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2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F547C"/>
    <w:rsid w:val="006F547C"/>
    <w:rsid w:val="0092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480b8630494ed4b76c1c4f11fecc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2017-09-29T05:29:00Z</dcterms:created>
  <dcterms:modified xsi:type="dcterms:W3CDTF">2017-09-29T05:29:00Z</dcterms:modified>
</cp:coreProperties>
</file>