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24128">
      <w:pPr>
        <w:pStyle w:val="a3"/>
        <w:divId w:val="157863197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786319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4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4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66822313</w:t>
            </w:r>
          </w:p>
        </w:tc>
        <w:tc>
          <w:tcPr>
            <w:tcW w:w="0" w:type="auto"/>
            <w:vAlign w:val="center"/>
            <w:hideMark/>
          </w:tcPr>
          <w:p w:rsidR="00000000" w:rsidRDefault="00024128">
            <w:pPr>
              <w:rPr>
                <w:rFonts w:eastAsia="Times New Roman"/>
              </w:rPr>
            </w:pPr>
          </w:p>
        </w:tc>
      </w:tr>
      <w:tr w:rsidR="00000000">
        <w:trPr>
          <w:divId w:val="15786319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4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4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4128">
            <w:pPr>
              <w:rPr>
                <w:rFonts w:eastAsia="Times New Roman"/>
              </w:rPr>
            </w:pPr>
          </w:p>
        </w:tc>
      </w:tr>
      <w:tr w:rsidR="00000000">
        <w:trPr>
          <w:divId w:val="15786319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4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4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4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786319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4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4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4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24128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ПАО "Детский мир" ИНН 7729355029 (акция 1-02-00844-A / ISIN RU000A0JSQ90)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4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1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706779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1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1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024128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24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4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4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4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4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4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4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4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4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706779X21185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0241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4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4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4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706493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128">
            <w:pPr>
              <w:rPr>
                <w:rFonts w:eastAsia="Times New Roman"/>
              </w:rPr>
            </w:pPr>
          </w:p>
        </w:tc>
      </w:tr>
    </w:tbl>
    <w:p w:rsidR="00000000" w:rsidRDefault="00024128">
      <w:pPr>
        <w:rPr>
          <w:rFonts w:eastAsia="Times New Roman"/>
        </w:rPr>
      </w:pPr>
    </w:p>
    <w:p w:rsidR="00000000" w:rsidRDefault="0002412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024128">
      <w:pPr>
        <w:pStyle w:val="a3"/>
      </w:pPr>
      <w:r>
        <w:t>11.2 Информация о рекомендациях совета директоров (наблюдательного совета) эмитента в отно</w:t>
      </w:r>
      <w:r>
        <w:t xml:space="preserve">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024128">
      <w:pPr>
        <w:pStyle w:val="a3"/>
      </w:pPr>
      <w:r>
        <w:lastRenderedPageBreak/>
        <w:t>не распределять чистую прибыль Общества и не выплачивать дивиденды по результатам 2021 финанс</w:t>
      </w:r>
      <w:r>
        <w:t>ового года.</w:t>
      </w:r>
    </w:p>
    <w:p w:rsidR="00000000" w:rsidRDefault="0002412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24128">
      <w:pPr>
        <w:pStyle w:val="HTML"/>
      </w:pPr>
      <w:r>
        <w:t>По всем вопросам, связанным</w:t>
      </w:r>
      <w:r>
        <w:t xml:space="preserve">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24128">
      <w:pPr>
        <w:rPr>
          <w:rFonts w:eastAsia="Times New Roman"/>
        </w:rPr>
      </w:pPr>
      <w:r>
        <w:rPr>
          <w:rFonts w:eastAsia="Times New Roman"/>
        </w:rPr>
        <w:br/>
      </w:r>
    </w:p>
    <w:p w:rsidR="00024128" w:rsidRDefault="00024128">
      <w:pPr>
        <w:pStyle w:val="HTML"/>
      </w:pPr>
      <w:r>
        <w:t xml:space="preserve">Настоящий документ является визуализированной </w:t>
      </w:r>
      <w:r>
        <w:t>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24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1094D"/>
    <w:rsid w:val="00024128"/>
    <w:rsid w:val="00A1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4D6776D-A4B2-46A2-A320-7B3A0535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63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7958fd2fca6451a88fef533c55eef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2022-05-31T04:58:00Z</dcterms:created>
  <dcterms:modified xsi:type="dcterms:W3CDTF">2022-05-31T04:58:00Z</dcterms:modified>
</cp:coreProperties>
</file>