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4B08">
      <w:pPr>
        <w:pStyle w:val="a3"/>
        <w:divId w:val="34112884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1128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52170774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</w:tr>
      <w:tr w:rsidR="00000000">
        <w:trPr>
          <w:divId w:val="341128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</w:tr>
      <w:tr w:rsidR="00000000">
        <w:trPr>
          <w:divId w:val="341128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52057739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</w:tr>
      <w:tr w:rsidR="00000000">
        <w:trPr>
          <w:divId w:val="341128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1128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4B0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566172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A4B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566172X3107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A4B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597015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</w:tr>
    </w:tbl>
    <w:p w:rsidR="00000000" w:rsidRDefault="001A4B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A4B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«Газпром» за 2020 год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2020 год (проект включен в состав информации (материалов), предоставляемой</w:t>
            </w:r>
            <w:r>
              <w:rPr>
                <w:rFonts w:eastAsia="Times New Roman"/>
              </w:rPr>
              <w:t xml:space="preserve">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2020 год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</w:t>
            </w:r>
            <w:r>
              <w:rPr>
                <w:rFonts w:eastAsia="Times New Roman"/>
              </w:rPr>
              <w:t>право на получение дивидендов: выплатить годовые дивиденды по результатам деятельности Общества в 2020 году в денежной форме в размере 12,55 рубля на одну обыкновенную акцию ПАО «Газпром» номинальной стоимостью 5 рублей за счет нераспределенной прибыли про</w:t>
            </w:r>
            <w:r>
              <w:rPr>
                <w:rFonts w:eastAsia="Times New Roman"/>
              </w:rPr>
              <w:t>шлых лет; установить дату, на которую определяются лица, имеющие право на получение дивидендов, – 15 июля 2021 г.; установить дату завершения выплаты дивидендов номинальным держателям и являющимся профессиональными участниками рынка ценных бумаг доверитель</w:t>
            </w:r>
            <w:r>
              <w:rPr>
                <w:rFonts w:eastAsia="Times New Roman"/>
              </w:rPr>
              <w:t xml:space="preserve">ным управляющим, которые зарегистрированы в реестре акционеров ПАО «Газпром», – 29 июля 2021 г.; установить дату завершения выплаты дивидендов другим зарегистрированным в реестре акционеров ПАО «Газпром» лицам – 19 августа 2021 г. 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</w:t>
            </w:r>
            <w:r>
              <w:rPr>
                <w:rFonts w:eastAsia="Times New Roman"/>
              </w:rPr>
              <w:t>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</w:t>
            </w:r>
            <w:r>
              <w:rPr>
                <w:rFonts w:eastAsia="Times New Roman"/>
              </w:rPr>
              <w:t xml:space="preserve">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ревизионной комиссии членам ревизионной комиссии,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Устав ПАО «Газпром» (проект включен в состав информации (материалов), предоставляемой акционерам при </w:t>
            </w:r>
            <w:r>
              <w:rPr>
                <w:rFonts w:eastAsia="Times New Roman"/>
              </w:rPr>
              <w:t xml:space="preserve">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Совете директоров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 Совете директоров ПАО «Газпром»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10.1.2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10.1.3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 АСКАРОВИЧ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10.1.4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10.1.5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10.1.6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10.1.7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10.1.8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10.1.9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10.1.10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КАРПОВ ИЛЬЯ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ФИСЕНКО ТАТЬЯН</w:t>
            </w:r>
            <w:r>
              <w:rPr>
                <w:rFonts w:eastAsia="Times New Roman"/>
              </w:rPr>
              <w:t>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11.4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ШУМОВ ПАВЕЛ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B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11.5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ЯКОВЛЕВ АЛЕКСЕЙ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B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A4B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A4B08">
      <w:pPr>
        <w:rPr>
          <w:rFonts w:eastAsia="Times New Roman"/>
        </w:rPr>
      </w:pPr>
    </w:p>
    <w:p w:rsidR="00000000" w:rsidRDefault="001A4B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4B08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 Утверждение годовой бухгалтерской (финансовой) отчетности Общества.</w:t>
      </w:r>
      <w:r>
        <w:rPr>
          <w:rFonts w:eastAsia="Times New Roman"/>
        </w:rPr>
        <w:br/>
        <w:t>3 Утверждение распределения прибыли Общества по результатам 2020 года.</w:t>
      </w:r>
      <w:r>
        <w:rPr>
          <w:rFonts w:eastAsia="Times New Roman"/>
        </w:rPr>
        <w:br/>
        <w:t>4 О размере дивидендов, сроках и форме их выплаты по итогам работы за 2020 год и установлении даты, на которую опре</w:t>
      </w:r>
      <w:r>
        <w:rPr>
          <w:rFonts w:eastAsia="Times New Roman"/>
        </w:rPr>
        <w:t>деляются лица, имеющие право на получение дивидендов.</w:t>
      </w:r>
      <w:r>
        <w:rPr>
          <w:rFonts w:eastAsia="Times New Roman"/>
        </w:rPr>
        <w:br/>
        <w:t>5 Утверждение аудитора Общества.</w:t>
      </w:r>
      <w:r>
        <w:rPr>
          <w:rFonts w:eastAsia="Times New Roman"/>
        </w:rPr>
        <w:br/>
        <w:t>6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</w:t>
      </w:r>
      <w:r>
        <w:rPr>
          <w:rFonts w:eastAsia="Times New Roman"/>
        </w:rPr>
        <w:t xml:space="preserve"> документами Общества.</w:t>
      </w:r>
      <w:r>
        <w:rPr>
          <w:rFonts w:eastAsia="Times New Roman"/>
        </w:rPr>
        <w:br/>
        <w:t xml:space="preserve">7 О выплате вознаграждений за работу в составе ревизионной комиссии членам </w:t>
      </w:r>
      <w:r>
        <w:rPr>
          <w:rFonts w:eastAsia="Times New Roman"/>
        </w:rPr>
        <w:lastRenderedPageBreak/>
        <w:t>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8 О внесении изменений в Устав ПАО </w:t>
      </w:r>
      <w:r>
        <w:rPr>
          <w:rFonts w:eastAsia="Times New Roman"/>
        </w:rPr>
        <w:t>«Газпром».</w:t>
      </w:r>
      <w:r>
        <w:rPr>
          <w:rFonts w:eastAsia="Times New Roman"/>
        </w:rPr>
        <w:br/>
        <w:t>9 О внесении изменений в Положение о Совете директоров ПАО «Газпром».</w:t>
      </w:r>
      <w:r>
        <w:rPr>
          <w:rFonts w:eastAsia="Times New Roman"/>
        </w:rPr>
        <w:br/>
        <w:t>10 Избрание членов совета директоров Общества.</w:t>
      </w:r>
      <w:r>
        <w:rPr>
          <w:rFonts w:eastAsia="Times New Roman"/>
        </w:rPr>
        <w:br/>
        <w:t xml:space="preserve">11 Избрание членов ревизионной комиссии Общества. </w:t>
      </w:r>
    </w:p>
    <w:p w:rsidR="00000000" w:rsidRDefault="001A4B08">
      <w:pPr>
        <w:pStyle w:val="a3"/>
      </w:pPr>
      <w:r>
        <w:t xml:space="preserve">Направляем Вам поступивший в НКО АО НРД электронный документ для голосования </w:t>
      </w:r>
      <w:r>
        <w:t>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</w:t>
      </w:r>
      <w:r>
        <w:t xml:space="preserve">отвечает за полноту и достоверность информации, полученной от эмитента. </w:t>
      </w:r>
    </w:p>
    <w:p w:rsidR="00000000" w:rsidRDefault="001A4B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</w:t>
        </w:r>
        <w:r>
          <w:rPr>
            <w:rStyle w:val="a4"/>
          </w:rPr>
          <w:t>ся с дополнительной документацией</w:t>
        </w:r>
      </w:hyperlink>
    </w:p>
    <w:p w:rsidR="00000000" w:rsidRDefault="001A4B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1A4B08">
      <w:pPr>
        <w:rPr>
          <w:rFonts w:eastAsia="Times New Roman"/>
        </w:rPr>
      </w:pPr>
      <w:r>
        <w:rPr>
          <w:rFonts w:eastAsia="Times New Roman"/>
        </w:rPr>
        <w:br/>
      </w:r>
    </w:p>
    <w:p w:rsidR="001A4B08" w:rsidRDefault="001A4B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70C6"/>
    <w:rsid w:val="001A4B08"/>
    <w:rsid w:val="00E2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6C987A-45E5-4E42-9E21-9207C017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dfce3d10eb47dc8c00db2067e85f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2021-06-03T04:45:00Z</dcterms:created>
  <dcterms:modified xsi:type="dcterms:W3CDTF">2021-06-03T04:45:00Z</dcterms:modified>
</cp:coreProperties>
</file>