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08F6">
      <w:pPr>
        <w:pStyle w:val="a3"/>
        <w:divId w:val="18530619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3061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110396488</w:t>
            </w:r>
          </w:p>
        </w:tc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</w:p>
        </w:tc>
      </w:tr>
      <w:tr w:rsidR="00000000">
        <w:trPr>
          <w:divId w:val="1853061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</w:p>
        </w:tc>
      </w:tr>
      <w:tr w:rsidR="00000000">
        <w:trPr>
          <w:divId w:val="1853061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3061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08F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48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1053749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10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1053749X4656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vAlign w:val="center"/>
            <w:hideMark/>
          </w:tcPr>
          <w:p w:rsidR="00000000" w:rsidRDefault="00D108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0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</w:p>
        </w:tc>
      </w:tr>
    </w:tbl>
    <w:p w:rsidR="00000000" w:rsidRDefault="00D10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1"/>
        <w:gridCol w:w="2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8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D108F6">
      <w:pPr>
        <w:rPr>
          <w:rFonts w:eastAsia="Times New Roman"/>
        </w:rPr>
      </w:pPr>
    </w:p>
    <w:p w:rsidR="00000000" w:rsidRDefault="00D108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08F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«Ростелеком».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«Ростелеком». </w:t>
      </w:r>
      <w:r>
        <w:rPr>
          <w:rFonts w:eastAsia="Times New Roman"/>
        </w:rPr>
        <w:br/>
        <w:t xml:space="preserve">3. Утверждение распределения чистой прибыли ПАО «Ростелеком» по результатам 2024 года. </w:t>
      </w:r>
      <w:r>
        <w:rPr>
          <w:rFonts w:eastAsia="Times New Roman"/>
        </w:rPr>
        <w:br/>
        <w:t>4. О размере дивидендов, сроках и форм</w:t>
      </w:r>
      <w:r>
        <w:rPr>
          <w:rFonts w:eastAsia="Times New Roman"/>
        </w:rPr>
        <w:t xml:space="preserve">е их выплаты по результатам 2024 года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5. Избрание членов совета директоров ПАО «Ростелеком». </w:t>
      </w:r>
      <w:r>
        <w:rPr>
          <w:rFonts w:eastAsia="Times New Roman"/>
        </w:rPr>
        <w:br/>
        <w:t xml:space="preserve">6. Избрание членов ревизионной комиссии ПАО «Ростелеком». </w:t>
      </w:r>
      <w:r>
        <w:rPr>
          <w:rFonts w:eastAsia="Times New Roman"/>
        </w:rPr>
        <w:br/>
        <w:t>7. Назначени</w:t>
      </w:r>
      <w:r>
        <w:rPr>
          <w:rFonts w:eastAsia="Times New Roman"/>
        </w:rPr>
        <w:t xml:space="preserve">е аудиторской организации ПАО «Ростелеком». </w:t>
      </w:r>
      <w:r>
        <w:rPr>
          <w:rFonts w:eastAsia="Times New Roman"/>
        </w:rPr>
        <w:br/>
        <w:t xml:space="preserve">8. 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>9. О выпл</w:t>
      </w:r>
      <w:r>
        <w:rPr>
          <w:rFonts w:eastAsia="Times New Roman"/>
        </w:rPr>
        <w:t xml:space="preserve">ате вознаграждения за работу в составе ревизионной комиссии членам ревизионной комиссии,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 xml:space="preserve">10. Утверждение Устава ПАО «Ростелеком» в редакции № 24. </w:t>
      </w:r>
      <w:r>
        <w:rPr>
          <w:rFonts w:eastAsia="Times New Roman"/>
        </w:rPr>
        <w:br/>
        <w:t>11. Утверждение Положения об общем собрании акционеров ПАО «Ростелеком» в редакции № 13.</w:t>
      </w:r>
      <w:r>
        <w:rPr>
          <w:rFonts w:eastAsia="Times New Roman"/>
        </w:rPr>
        <w:br/>
        <w:t xml:space="preserve">12. О согласии на совершение сделок, в совершении которых имеется заинтересованность, – кредитных договоров между ПАО «Ростелеком» и Банком. </w:t>
      </w:r>
    </w:p>
    <w:p w:rsidR="00000000" w:rsidRDefault="00D108F6">
      <w:pPr>
        <w:pStyle w:val="a3"/>
      </w:pPr>
      <w:r>
        <w:t>Настоящим сообщаем о пол</w:t>
      </w:r>
      <w:r>
        <w:t>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</w:t>
      </w:r>
      <w:r>
        <w:t>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108F6">
      <w:pPr>
        <w:pStyle w:val="a3"/>
      </w:pPr>
      <w:r>
        <w:t>4.2 Информация о созыве общего собрания акционеров эмитента</w:t>
      </w:r>
    </w:p>
    <w:p w:rsidR="00000000" w:rsidRDefault="00D108F6">
      <w:pPr>
        <w:pStyle w:val="HTML"/>
      </w:pPr>
      <w:r>
        <w:t xml:space="preserve">По всем вопросам, связанным с настоящим сообщением, Вы </w:t>
      </w:r>
      <w:r>
        <w:t>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108F6">
      <w:pPr>
        <w:rPr>
          <w:rFonts w:eastAsia="Times New Roman"/>
        </w:rPr>
      </w:pPr>
      <w:r>
        <w:rPr>
          <w:rFonts w:eastAsia="Times New Roman"/>
        </w:rPr>
        <w:br/>
      </w:r>
    </w:p>
    <w:p w:rsidR="00D108F6" w:rsidRDefault="00D108F6">
      <w:pPr>
        <w:pStyle w:val="HTML"/>
      </w:pPr>
      <w:r>
        <w:lastRenderedPageBreak/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D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76AB"/>
    <w:rsid w:val="00D108F6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EFE101-234B-4D1E-8A72-AFFC762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2025-06-24T04:12:00Z</dcterms:created>
  <dcterms:modified xsi:type="dcterms:W3CDTF">2025-06-24T04:12:00Z</dcterms:modified>
</cp:coreProperties>
</file>