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195">
      <w:pPr>
        <w:pStyle w:val="a3"/>
        <w:divId w:val="162353952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353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25814889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</w:tr>
      <w:tr w:rsidR="00000000">
        <w:trPr>
          <w:divId w:val="162353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</w:tr>
      <w:tr w:rsidR="00000000">
        <w:trPr>
          <w:divId w:val="162353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25432416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</w:tr>
      <w:tr w:rsidR="00000000">
        <w:trPr>
          <w:divId w:val="162353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353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71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7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87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</w:tbl>
    <w:p w:rsidR="00000000" w:rsidRDefault="00787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7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ПАО «ЛУКОЙЛ» по результатам девяти месяцев 2017 года в размере 85 рублей на одну обыкновенную акцию. </w:t>
            </w:r>
            <w:r>
              <w:rPr>
                <w:rFonts w:eastAsia="Times New Roman"/>
              </w:rPr>
              <w:t>Установить дату, на которую определяются лица, имеющие право на получение дивидендов по результатам девяти месяцев 2017 года, - 22 декабря 2017 года. Выплату дивидендов осуществить со счета ПАО «ЛУКОЙЛ» денежными средствами: - номинальным держателям и явля</w:t>
            </w:r>
            <w:r>
              <w:rPr>
                <w:rFonts w:eastAsia="Times New Roman"/>
              </w:rPr>
              <w:t>ющимся профессиональными участниками рынка ценных бумаг доверительным управляющим, которые зарегистрированы в реестре акционеров ПАО «ЛУКОЙЛ», в срок не позднее 12 января 2018 года; - другим зарегистрированным в реестре акционеров ПАО «ЛУКОЙЛ» лицам - не п</w:t>
            </w:r>
            <w:r>
              <w:rPr>
                <w:rFonts w:eastAsia="Times New Roman"/>
              </w:rPr>
              <w:t xml:space="preserve">озднее 2 февраля 2018 года. Затраты на перечисление дивидендов любым способом осуществляются за счет ПАО «ЛУКОЙЛ».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673468884</w:t>
            </w:r>
            <w:r>
              <w:rPr>
                <w:rFonts w:eastAsia="Times New Roman"/>
              </w:rPr>
              <w:br/>
              <w:t>Против: 4521</w:t>
            </w:r>
            <w:r>
              <w:rPr>
                <w:rFonts w:eastAsia="Times New Roman"/>
              </w:rPr>
              <w:br/>
              <w:t>Воздержался: 24843</w:t>
            </w:r>
            <w:r>
              <w:rPr>
                <w:rFonts w:eastAsia="Times New Roman"/>
              </w:rPr>
              <w:br/>
              <w:t>Не участвовало: 64162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</w:t>
            </w:r>
            <w:r>
              <w:rPr>
                <w:rFonts w:eastAsia="Times New Roman"/>
              </w:rPr>
              <w:t>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даты принятия настоящего решения, составляющую 1/2 размера вознаграждения за исполнение обязанносте</w:t>
            </w:r>
            <w:r>
              <w:rPr>
                <w:rFonts w:eastAsia="Times New Roman"/>
              </w:rPr>
              <w:t xml:space="preserve">й члена Совета директоров, установленного решением годового Общего собрания акционеров ПАО «ЛУКОЙЛ» от 21 июня 2017 г. (Протокол № 1), в сумме 3 250 000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672483655</w:t>
            </w:r>
            <w:r>
              <w:rPr>
                <w:rFonts w:eastAsia="Times New Roman"/>
              </w:rPr>
              <w:br/>
              <w:t>Против: 111447</w:t>
            </w:r>
            <w:r>
              <w:rPr>
                <w:rFonts w:eastAsia="Times New Roman"/>
              </w:rPr>
              <w:br/>
              <w:t>Воздержался: 871270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65515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Публичного акционерного общества «Нефтяная компания «ЛУКОЙЛ» в Общероссийском объединении работодателей «Российский союз промышленников и предпринимателей» путем вступления в его члены.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672572133</w:t>
            </w:r>
            <w:r>
              <w:rPr>
                <w:rFonts w:eastAsia="Times New Roman"/>
              </w:rPr>
              <w:br/>
              <w:t>Против: 22233</w:t>
            </w:r>
            <w:r>
              <w:rPr>
                <w:rFonts w:eastAsia="Times New Roman"/>
              </w:rPr>
              <w:br/>
              <w:t>Воздержался: 862154</w:t>
            </w:r>
            <w:r>
              <w:rPr>
                <w:rFonts w:eastAsia="Times New Roman"/>
              </w:rPr>
              <w:br/>
              <w:t>Не участвовало: 64444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- внесение ПАО «ЛУКОЙЛ» (Единственный </w:t>
            </w:r>
            <w:r>
              <w:rPr>
                <w:rFonts w:eastAsia="Times New Roman"/>
              </w:rPr>
              <w:t xml:space="preserve">участник) денежного вклада в уставный капитал LUKOIL INTERNATIONAL GmbH (Общество)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643537559</w:t>
            </w:r>
            <w:r>
              <w:rPr>
                <w:rFonts w:eastAsia="Times New Roman"/>
              </w:rPr>
              <w:br/>
              <w:t>Против: 1008573</w:t>
            </w:r>
            <w:r>
              <w:rPr>
                <w:rFonts w:eastAsia="Times New Roman"/>
              </w:rPr>
              <w:br/>
              <w:t>Воздержался: 1852044</w:t>
            </w:r>
            <w:r>
              <w:rPr>
                <w:rFonts w:eastAsia="Times New Roman"/>
              </w:rPr>
              <w:br/>
              <w:t>Не участвовало: 64886</w:t>
            </w:r>
          </w:p>
        </w:tc>
      </w:tr>
    </w:tbl>
    <w:p w:rsidR="00000000" w:rsidRDefault="00787195">
      <w:pPr>
        <w:rPr>
          <w:rFonts w:eastAsia="Times New Roman"/>
        </w:rPr>
      </w:pPr>
    </w:p>
    <w:p w:rsidR="00000000" w:rsidRDefault="00787195">
      <w:pPr>
        <w:pStyle w:val="a3"/>
      </w:pPr>
      <w:r>
        <w:t>Протокол внеочередного Общего собрания ак</w:t>
      </w:r>
      <w:r>
        <w:t>ционеров ПАО «ЛУКОЙЛ» №2 от 06.12.2017 г.</w:t>
      </w:r>
    </w:p>
    <w:p w:rsidR="00000000" w:rsidRDefault="007871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</w:t>
      </w:r>
      <w:r>
        <w:t xml:space="preserve">ием акционеров, а также об итогах голосования на общем собрании акционеров (Положение 546-П от 01.06.2016). </w:t>
      </w:r>
    </w:p>
    <w:p w:rsidR="00000000" w:rsidRDefault="0078719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</w:t>
      </w:r>
      <w:r>
        <w:t>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871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7195" w:rsidRDefault="007871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8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2DBA"/>
    <w:rsid w:val="00452DBA"/>
    <w:rsid w:val="0078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f07565c34f413a963489e93bcf2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2017-12-07T06:46:00Z</dcterms:created>
  <dcterms:modified xsi:type="dcterms:W3CDTF">2017-12-07T06:46:00Z</dcterms:modified>
</cp:coreProperties>
</file>