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16986">
      <w:pPr>
        <w:pStyle w:val="a3"/>
        <w:divId w:val="12347793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3477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68072988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</w:tr>
      <w:tr w:rsidR="00000000">
        <w:trPr>
          <w:divId w:val="123477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</w:tr>
      <w:tr w:rsidR="00000000">
        <w:trPr>
          <w:divId w:val="123477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67123667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</w:tr>
      <w:tr w:rsidR="00000000">
        <w:trPr>
          <w:divId w:val="123477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47793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698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"ТГК-14" ИНН 7534018889 (акция 1-01-22451-F / ISIN RU000A0H1ES3)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705905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1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705905X7059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169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2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69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2021 год. 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1252486347441</w:t>
            </w:r>
            <w:r>
              <w:rPr>
                <w:rFonts w:eastAsia="Times New Roman"/>
              </w:rPr>
              <w:br/>
              <w:t>Против: 1229879</w:t>
            </w:r>
            <w:r>
              <w:rPr>
                <w:rFonts w:eastAsia="Times New Roman"/>
              </w:rPr>
              <w:br/>
              <w:t>Воздержался: 10073799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(финансовую) отчетность Общества за 2021 год. </w:t>
            </w:r>
            <w:r>
              <w:rPr>
                <w:rFonts w:eastAsia="Times New Roman"/>
              </w:rPr>
              <w:t xml:space="preserve">Документ размещен по адресу https://www.tgk-14.com/finances/disclosures/shareholders.php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1252483498271</w:t>
            </w:r>
            <w:r>
              <w:rPr>
                <w:rFonts w:eastAsia="Times New Roman"/>
              </w:rPr>
              <w:br/>
              <w:t>Против: 2599686</w:t>
            </w:r>
            <w:r>
              <w:rPr>
                <w:rFonts w:eastAsia="Times New Roman"/>
              </w:rPr>
              <w:br/>
              <w:t>Воздержался: 9747727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1252383130394</w:t>
            </w:r>
            <w:r>
              <w:rPr>
                <w:rFonts w:eastAsia="Times New Roman"/>
              </w:rPr>
              <w:br/>
              <w:t>Против: 27120522</w:t>
            </w:r>
            <w:r>
              <w:rPr>
                <w:rFonts w:eastAsia="Times New Roman"/>
              </w:rPr>
              <w:br/>
              <w:t>Воздержался: 87715180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отчетного 2021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1252368885428</w:t>
            </w:r>
            <w:r>
              <w:rPr>
                <w:rFonts w:eastAsia="Times New Roman"/>
              </w:rPr>
              <w:br/>
              <w:t>Против: 106976933</w:t>
            </w:r>
            <w:r>
              <w:rPr>
                <w:rFonts w:eastAsia="Times New Roman"/>
              </w:rPr>
              <w:br/>
              <w:t>Возд</w:t>
            </w:r>
            <w:r>
              <w:rPr>
                <w:rFonts w:eastAsia="Times New Roman"/>
              </w:rPr>
              <w:t>ержался: 21291251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Совета директоров Общества дополнительное вознаграждение за 2021 год по итогам работы Общества в соответствии с п. 4.2. и 4.3. Положения о выплате членам Совета директоров Откр</w:t>
            </w:r>
            <w:r>
              <w:rPr>
                <w:rFonts w:eastAsia="Times New Roman"/>
              </w:rPr>
              <w:t xml:space="preserve">ытого акционерного общества «Территориальная генерирующая компания № 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242003993</w:t>
            </w:r>
            <w:r>
              <w:rPr>
                <w:rFonts w:eastAsia="Times New Roman"/>
              </w:rPr>
              <w:br/>
              <w:t>Против: 142020125</w:t>
            </w:r>
            <w:r>
              <w:rPr>
                <w:rFonts w:eastAsia="Times New Roman"/>
              </w:rPr>
              <w:br/>
              <w:t>Воздержался: 15772899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членам Ревизионной комиссии Общества, принимавшим участие в проведении ревизионной проверки финансово-хозяйственной деятельности Общества за 2021 г., вознаграждения и компенсации в соответствии с Положением о выплате членам Ревизионной комиссии О</w:t>
            </w:r>
            <w:r>
              <w:rPr>
                <w:rFonts w:eastAsia="Times New Roman"/>
              </w:rPr>
              <w:t xml:space="preserve">АО «ТГК-14» вознаграждений и компенсаций.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255410290</w:t>
            </w:r>
            <w:r>
              <w:rPr>
                <w:rFonts w:eastAsia="Times New Roman"/>
              </w:rPr>
              <w:br/>
              <w:t>Против: 84957365</w:t>
            </w:r>
            <w:r>
              <w:rPr>
                <w:rFonts w:eastAsia="Times New Roman"/>
              </w:rPr>
              <w:br/>
              <w:t>Воздержался: 59290100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2022 год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1252426018</w:t>
            </w:r>
            <w:r>
              <w:rPr>
                <w:rFonts w:eastAsia="Times New Roman"/>
              </w:rPr>
              <w:t>727</w:t>
            </w:r>
            <w:r>
              <w:rPr>
                <w:rFonts w:eastAsia="Times New Roman"/>
              </w:rPr>
              <w:br/>
              <w:t>Против: 5667876</w:t>
            </w:r>
            <w:r>
              <w:rPr>
                <w:rFonts w:eastAsia="Times New Roman"/>
              </w:rPr>
              <w:br/>
              <w:t>Воздержался: 65659252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Люльчев Константин Михайлович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1252385245694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Мясник Виктор Чеславович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1252504333018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Николаенко Александр Николаевич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1252570861932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Какаулин Алек</w:t>
            </w:r>
            <w:r>
              <w:rPr>
                <w:rFonts w:eastAsia="Times New Roman"/>
              </w:rPr>
              <w:t xml:space="preserve">сей Владимирович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1252379026320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Сенкевич Владимир Александрович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1252396097395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Кириченко Елена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1252413488613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Романов Александр Юрьевич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1252401033735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</w:t>
            </w:r>
            <w:r>
              <w:rPr>
                <w:rFonts w:eastAsia="Times New Roman"/>
              </w:rPr>
              <w:t>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Володин Юрий Анатольевич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1252386970273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Пантелеев Михаил Сергеевич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1252376149312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Орлов Владимир Андреевич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1252382810651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Бессмертный Константин Валерьевич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1252379743326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Савченко Анна Эдуардовна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1252439071483</w:t>
            </w:r>
            <w:r>
              <w:rPr>
                <w:rFonts w:eastAsia="Times New Roman"/>
              </w:rPr>
              <w:br/>
              <w:t>Против: 9070717</w:t>
            </w:r>
            <w:r>
              <w:rPr>
                <w:rFonts w:eastAsia="Times New Roman"/>
              </w:rPr>
              <w:br/>
              <w:t>Воздержался: 38662971</w:t>
            </w:r>
            <w:r>
              <w:rPr>
                <w:rFonts w:eastAsia="Times New Roman"/>
              </w:rPr>
              <w:br/>
              <w:t>Не участвовало: 1955135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</w:t>
            </w:r>
            <w:r>
              <w:rPr>
                <w:rFonts w:eastAsia="Times New Roman"/>
              </w:rPr>
              <w:t>ения:9.2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Гурулева Анна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1252438967959</w:t>
            </w:r>
            <w:r>
              <w:rPr>
                <w:rFonts w:eastAsia="Times New Roman"/>
              </w:rPr>
              <w:br/>
              <w:t>Против: 8811611</w:t>
            </w:r>
            <w:r>
              <w:rPr>
                <w:rFonts w:eastAsia="Times New Roman"/>
              </w:rPr>
              <w:br/>
              <w:t>Воздержался: 38486494</w:t>
            </w:r>
            <w:r>
              <w:rPr>
                <w:rFonts w:eastAsia="Times New Roman"/>
              </w:rPr>
              <w:br/>
              <w:t>Не участвовало: 1955135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Ма</w:t>
            </w:r>
            <w:r>
              <w:rPr>
                <w:rFonts w:eastAsia="Times New Roman"/>
              </w:rPr>
              <w:t>нохина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1252438187494</w:t>
            </w:r>
            <w:r>
              <w:rPr>
                <w:rFonts w:eastAsia="Times New Roman"/>
              </w:rPr>
              <w:br/>
              <w:t>Против: 8806915</w:t>
            </w:r>
            <w:r>
              <w:rPr>
                <w:rFonts w:eastAsia="Times New Roman"/>
              </w:rPr>
              <w:br/>
              <w:t>Воздержался: 38586704</w:t>
            </w:r>
            <w:r>
              <w:rPr>
                <w:rFonts w:eastAsia="Times New Roman"/>
              </w:rPr>
              <w:br/>
              <w:t>Не участвовало: 1955135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Лопухов Валерий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1252437694094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8760785</w:t>
            </w:r>
            <w:r>
              <w:rPr>
                <w:rFonts w:eastAsia="Times New Roman"/>
              </w:rPr>
              <w:br/>
              <w:t>Воздержался: 39327767</w:t>
            </w:r>
            <w:r>
              <w:rPr>
                <w:rFonts w:eastAsia="Times New Roman"/>
              </w:rPr>
              <w:br/>
              <w:t>Не участвовало: 1955135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Общества.: Петрухина Анна Геннадиевна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1252438130608</w:t>
            </w:r>
            <w:r>
              <w:rPr>
                <w:rFonts w:eastAsia="Times New Roman"/>
              </w:rPr>
              <w:br/>
              <w:t>Против: 8888641</w:t>
            </w:r>
            <w:r>
              <w:rPr>
                <w:rFonts w:eastAsia="Times New Roman"/>
              </w:rPr>
              <w:br/>
              <w:t>Воздержался: 38809345</w:t>
            </w:r>
            <w:r>
              <w:rPr>
                <w:rFonts w:eastAsia="Times New Roman"/>
              </w:rPr>
              <w:br/>
              <w:t>Не участвовало: 19551</w:t>
            </w: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- Соглашения о выдаче гарантии № БГ-015/22-01 от 31.01.2022, заключе</w:t>
            </w:r>
            <w:r>
              <w:rPr>
                <w:rFonts w:eastAsia="Times New Roman"/>
              </w:rPr>
              <w:t>нного между Обществом и МОСКОВСКИЙ КРЕДИТНЫЙ БАНК (ПАО) на следующих существенных условиях: Стороны сделки: Банк – МОСКОВСКИЙ КРЕДИТНЫЙ БАНК (ПАО)», Клиент – ПАО «ТГК-14» Предмет сделки: Соглашением устанавливается порядок, при соблюдении которого Банк выд</w:t>
            </w:r>
            <w:r>
              <w:rPr>
                <w:rFonts w:eastAsia="Times New Roman"/>
              </w:rPr>
              <w:t xml:space="preserve">ает Гарантии в соответствии с Условиями и Заявлениями Клиента (ПАО «ТГК-14»), а Клиент </w:t>
            </w:r>
            <w:r>
              <w:rPr>
                <w:rFonts w:eastAsia="Times New Roman"/>
              </w:rPr>
              <w:lastRenderedPageBreak/>
              <w:t>принимает на себя обязательства, предусмотренные настоящим Соглашением, в том числе по возмещению банку денежных средств, уплаченных последним по требованию, и иных плат</w:t>
            </w:r>
            <w:r>
              <w:rPr>
                <w:rFonts w:eastAsia="Times New Roman"/>
              </w:rPr>
              <w:t>ежей, предусмотренных настоящим Соглашением. Существенные условия Договора: Срок пользования кредитной линии с 30 апреля 2022 г. по 15 декабря 2022 г., но в любом случае, не позднее 31 декабря 2022 г. Максимальный лимит задолженности: 310 000 000 (Триста д</w:t>
            </w:r>
            <w:r>
              <w:rPr>
                <w:rFonts w:eastAsia="Times New Roman"/>
              </w:rPr>
              <w:t xml:space="preserve">есять миллионов)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270713945</w:t>
            </w:r>
            <w:r>
              <w:rPr>
                <w:rFonts w:eastAsia="Times New Roman"/>
              </w:rPr>
              <w:br/>
              <w:t>Против: 15590193</w:t>
            </w:r>
            <w:r>
              <w:rPr>
                <w:rFonts w:eastAsia="Times New Roman"/>
              </w:rPr>
              <w:br/>
              <w:t>Воздержался: 112980368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– Договор оказания консультационных услуг от 27.12.2021 года, заключенного между Обществом и АО «ДУ</w:t>
            </w:r>
            <w:r>
              <w:rPr>
                <w:rFonts w:eastAsia="Times New Roman"/>
              </w:rPr>
              <w:t>К» на следующих существенных условиях: Стороны сделки: Заказчик ПАО «ТГК-14», Исполнитель АО «ДУК» Предмет сделки: Заказчик поручает, а Исполнитель принимает на себя обязательство по оказанию консультационных услуг, а Заказчик обязуется принять услуги и оп</w:t>
            </w:r>
            <w:r>
              <w:rPr>
                <w:rFonts w:eastAsia="Times New Roman"/>
              </w:rPr>
              <w:t>латить их. Существенные условия Договора: Начало оказания услуг: «01» января 2022 г. Конец оказания услуги: «31» декабря 2022 г. Цена настоящего Договора складывается из общей стоимости всех услуг, оказанных Исполнителем в рамках действия настоящего Догово</w:t>
            </w:r>
            <w:r>
              <w:rPr>
                <w:rFonts w:eastAsia="Times New Roman"/>
              </w:rPr>
              <w:t xml:space="preserve">ра. Стоимость услуг составляет 10 000 000 (десять миллионов) рублей в месяц. Штрафные санкции: - В случае нарушения Исполнителем сроков оказания услуг Заказчик вправе потребовать уплаты штрафа (пени) в размере 0,1 % от стоимости услуг за 1 (один)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269779911</w:t>
            </w:r>
            <w:r>
              <w:rPr>
                <w:rFonts w:eastAsia="Times New Roman"/>
              </w:rPr>
              <w:br/>
              <w:t>Против: 24156172</w:t>
            </w:r>
            <w:r>
              <w:rPr>
                <w:rFonts w:eastAsia="Times New Roman"/>
              </w:rPr>
              <w:br/>
              <w:t>Воздержался: 103866626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294667645</w:t>
            </w:r>
            <w:r>
              <w:rPr>
                <w:rFonts w:eastAsia="Times New Roman"/>
              </w:rPr>
              <w:br/>
              <w:t>Против: 22132746</w:t>
            </w:r>
            <w:r>
              <w:rPr>
                <w:rFonts w:eastAsia="Times New Roman"/>
              </w:rPr>
              <w:br/>
              <w:t>Воздержался: 81993724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</w:t>
            </w:r>
            <w:r>
              <w:rPr>
                <w:rFonts w:eastAsia="Times New Roman"/>
              </w:rPr>
              <w:t>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Формулировка решения указана в бюллетене.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287447773</w:t>
            </w:r>
            <w:r>
              <w:rPr>
                <w:rFonts w:eastAsia="Times New Roman"/>
              </w:rPr>
              <w:br/>
              <w:t>Против: 33584033</w:t>
            </w:r>
            <w:r>
              <w:rPr>
                <w:rFonts w:eastAsia="Times New Roman"/>
              </w:rPr>
              <w:br/>
              <w:t>Воздержался: 78365402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заинтересованность – договора денежного целевого займа с процентами, заключенного между Обществом и АО «ДУК» на следую</w:t>
            </w:r>
            <w:r>
              <w:rPr>
                <w:rFonts w:eastAsia="Times New Roman"/>
              </w:rPr>
              <w:t xml:space="preserve">щих существенных условиях: Стороны сделки: </w:t>
            </w:r>
            <w:r>
              <w:rPr>
                <w:rFonts w:eastAsia="Times New Roman"/>
              </w:rPr>
              <w:lastRenderedPageBreak/>
              <w:t>Займодавец ПАО «ТГК-14», Заемщик АО «ДУК». Предмет сделки: Заимодавец обязуется предоставить Заемщику Заем с Лимитом выдачи в размере 350 000 000 (триста пятьдесят миллионов) рублей на условиях, предусмотренных на</w:t>
            </w:r>
            <w:r>
              <w:rPr>
                <w:rFonts w:eastAsia="Times New Roman"/>
              </w:rPr>
              <w:t>стоящим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настоящим Договором. Существенные условия До</w:t>
            </w:r>
            <w:r>
              <w:rPr>
                <w:rFonts w:eastAsia="Times New Roman"/>
              </w:rPr>
              <w:t xml:space="preserve">говора: Срок действия договора: в срок до "31" декабря 2032 года, но не позднее 3-х банковских дней, следующих за днем выплаты дивидендов Заимодавцем в пользу Заемщика. Целевое назначение: для выполнения АО «ДУК» обязательств по кредитному договору с П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332834992</w:t>
            </w:r>
            <w:r>
              <w:rPr>
                <w:rFonts w:eastAsia="Times New Roman"/>
              </w:rPr>
              <w:br/>
              <w:t>Против: 27198535</w:t>
            </w:r>
            <w:r>
              <w:rPr>
                <w:rFonts w:eastAsia="Times New Roman"/>
              </w:rPr>
              <w:br/>
              <w:t>Воздержался: 39071234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Федерального закона «Об акционерных обществах», дать согласие на совершение сделки, в совершении которой имеется заинте</w:t>
            </w:r>
            <w:r>
              <w:rPr>
                <w:rFonts w:eastAsia="Times New Roman"/>
              </w:rPr>
              <w:t>ресованность – договора денежного целевого займа с процентами, заключенного между Обществом и АО «ДУК» на следующих существенных условиях: Стороны сделки: Займодавец ПАО «ТГК-14», Заемщик АО «ДУК». Предмет сделки: Заимодавец обязуется предоставить Заемщику</w:t>
            </w:r>
            <w:r>
              <w:rPr>
                <w:rFonts w:eastAsia="Times New Roman"/>
              </w:rPr>
              <w:t xml:space="preserve"> Заем с Лимитом выдачи в размере 3 192 850 844,72 (три миллиарда сто девяносто два миллиона восемьсот пятьдесят тысяч восемьсот сорок четыре) рубля 72 копейки на условиях, предусмотренных настоящим Договором, а Заемщик обязуется возвратить Займодавцу получ</w:t>
            </w:r>
            <w:r>
              <w:rPr>
                <w:rFonts w:eastAsia="Times New Roman"/>
              </w:rPr>
              <w:t>енные денежные средства в виде суммы основного долга и суммы процентов за пользование Займом, подлежащих уплате Заимодавцу, в порядке, предусмотренном настоящим Договором. Существенные условия Договора: Срок действия договора: до 31.12.2032 года. Стороны в</w:t>
            </w:r>
            <w:r>
              <w:rPr>
                <w:rFonts w:eastAsia="Times New Roman"/>
              </w:rPr>
              <w:t xml:space="preserve">праве продлить сроки возврата займа по настоящему договору, подписав соответствующее соглашение к настояще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279747106</w:t>
            </w:r>
            <w:r>
              <w:rPr>
                <w:rFonts w:eastAsia="Times New Roman"/>
              </w:rPr>
              <w:br/>
              <w:t>Против: 26913780</w:t>
            </w:r>
            <w:r>
              <w:rPr>
                <w:rFonts w:eastAsia="Times New Roman"/>
              </w:rPr>
              <w:br/>
              <w:t>Воздержался: 90699635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со ст. 83 Федеральн</w:t>
            </w:r>
            <w:r>
              <w:rPr>
                <w:rFonts w:eastAsia="Times New Roman"/>
              </w:rPr>
              <w:t>ого закона «Об акционерных обществах», дать согласие на совершение сделки, в совершении которой имеется заинтересованность – Договор денежного целевого займа между ПАО «ТГК-14» и АО «ДУК» на выкуп акций миноритарных акционеров ПАО «ТГК-14», в рамках обязат</w:t>
            </w:r>
            <w:r>
              <w:rPr>
                <w:rFonts w:eastAsia="Times New Roman"/>
              </w:rPr>
              <w:t>ельного предложения. Стороны сделки: Займодавец ПАО «ТГК-14», Заемщик АО «ДУК». Предмет сделки: Заимодавец обязуется предоставить Заемщику Заем с Лимитом выдачи в размере 62 901 147,94 (шестьдесят два миллиона девятьсот одна тысяча сто сорок семь) рублей 9</w:t>
            </w:r>
            <w:r>
              <w:rPr>
                <w:rFonts w:eastAsia="Times New Roman"/>
              </w:rPr>
              <w:t>4 копейки на условиях, предусмотренных настоящим Договором, а Заемщик обязуется возвратить Займодавцу полученные денежные средства и уплатить проценты за пользование Займом, а также иные платежи, подлежащие уплате Заимодавцу, в порядке, предусмотренном нас</w:t>
            </w:r>
            <w:r>
              <w:rPr>
                <w:rFonts w:eastAsia="Times New Roman"/>
              </w:rPr>
              <w:t xml:space="preserve">тоящим Договором. Существенные условия Договора: Срок действия договора: </w:t>
            </w:r>
            <w:r>
              <w:rPr>
                <w:rFonts w:eastAsia="Times New Roman"/>
              </w:rPr>
              <w:lastRenderedPageBreak/>
              <w:t xml:space="preserve">до "31" декабря 2032 года. Целевое назначение: На исполнение обязательств по выкупу акций у миноритарных акционеров ПАО «ТГК-14». Процентная ст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69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291338067</w:t>
            </w:r>
            <w:r>
              <w:rPr>
                <w:rFonts w:eastAsia="Times New Roman"/>
              </w:rPr>
              <w:br/>
              <w:t>Против: 2</w:t>
            </w:r>
            <w:r>
              <w:rPr>
                <w:rFonts w:eastAsia="Times New Roman"/>
              </w:rPr>
              <w:t>8655085</w:t>
            </w:r>
            <w:r>
              <w:rPr>
                <w:rFonts w:eastAsia="Times New Roman"/>
              </w:rPr>
              <w:br/>
              <w:t>Воздержался: 79425504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16986">
      <w:pPr>
        <w:rPr>
          <w:rFonts w:eastAsia="Times New Roman"/>
        </w:rPr>
      </w:pPr>
    </w:p>
    <w:p w:rsidR="00000000" w:rsidRDefault="00A1698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 xml:space="preserve">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</w:t>
      </w:r>
      <w:r>
        <w:t xml:space="preserve">депозитарием доступа к такой информации" </w:t>
      </w:r>
    </w:p>
    <w:p w:rsidR="00000000" w:rsidRDefault="00A16986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16986">
      <w:pPr>
        <w:pStyle w:val="a3"/>
      </w:pPr>
      <w:r>
        <w:t>Направляем Вам поступившие в НКО АО НРД итоги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A169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169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A16986">
      <w:pPr>
        <w:rPr>
          <w:rFonts w:eastAsia="Times New Roman"/>
        </w:rPr>
      </w:pPr>
      <w:r>
        <w:rPr>
          <w:rFonts w:eastAsia="Times New Roman"/>
        </w:rPr>
        <w:br/>
      </w:r>
    </w:p>
    <w:p w:rsidR="00A16986" w:rsidRDefault="00A169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A1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3EAE"/>
    <w:rsid w:val="006B3EAE"/>
    <w:rsid w:val="00A1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2B05B-427D-4784-BDFC-43B7638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a7ce3caf4748be9d45cbe4947f76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2022-07-01T09:14:00Z</dcterms:created>
  <dcterms:modified xsi:type="dcterms:W3CDTF">2022-07-01T09:14:00Z</dcterms:modified>
</cp:coreProperties>
</file>