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B7EB6">
      <w:pPr>
        <w:pStyle w:val="a3"/>
        <w:divId w:val="1903825716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90382571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114242250</w:t>
            </w:r>
          </w:p>
        </w:tc>
        <w:tc>
          <w:tcPr>
            <w:tcW w:w="0" w:type="auto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</w:p>
        </w:tc>
      </w:tr>
      <w:tr w:rsidR="00000000">
        <w:trPr>
          <w:divId w:val="190382571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</w:p>
        </w:tc>
      </w:tr>
      <w:tr w:rsidR="00000000">
        <w:trPr>
          <w:divId w:val="190382571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90382571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BB7EB6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"ЮГК" ИНН 7424024375 (акция 1-02-33010-D / ISIN RU000A0JPP37)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645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B7EB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</w:t>
            </w:r>
            <w:r>
              <w:rPr>
                <w:rFonts w:eastAsia="Times New Roman"/>
                <w:b/>
                <w:bCs/>
              </w:rPr>
              <w:t>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1081761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Внеочередное заседание общего собрания акционеров или заочное голосование для принятия </w:t>
            </w:r>
            <w:r>
              <w:rPr>
                <w:rFonts w:eastAsia="Times New Roman"/>
              </w:rPr>
              <w:t>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ноября 2025 г. 11:00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Заседание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119034 г.Москва, переулок Бутиковский, д.7, 5 этаж зал заседаний 11ч.0</w:t>
            </w:r>
            <w:r>
              <w:rPr>
                <w:rFonts w:eastAsia="Times New Roman"/>
              </w:rPr>
              <w:br/>
              <w:t>0мин.по московскому времени</w:t>
            </w:r>
          </w:p>
        </w:tc>
      </w:tr>
    </w:tbl>
    <w:p w:rsidR="00000000" w:rsidRDefault="00BB7EB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671"/>
        <w:gridCol w:w="1992"/>
        <w:gridCol w:w="1394"/>
        <w:gridCol w:w="1527"/>
        <w:gridCol w:w="1614"/>
        <w:gridCol w:w="1602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BB7EB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B7EB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B7EB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B7EB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B7EB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B7EB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B7EB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B7EB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BB7E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1081761X9719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"Южуралзолото Группа Компаний"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1-02-33010-D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RU000A0JPP37</w:t>
            </w:r>
          </w:p>
        </w:tc>
        <w:tc>
          <w:tcPr>
            <w:tcW w:w="0" w:type="auto"/>
            <w:vAlign w:val="center"/>
            <w:hideMark/>
          </w:tcPr>
          <w:p w:rsidR="00000000" w:rsidRDefault="00BB7EB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B7EB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7"/>
        <w:gridCol w:w="324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B7EB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ноября 2025 г. 18:00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</w:t>
            </w:r>
            <w:r>
              <w:rPr>
                <w:rFonts w:eastAsia="Times New Roman"/>
              </w:rPr>
              <w:t>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ноября 2025 г. 22:00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B7EB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SWIFT НКО АО НРД для направления инструкций для участия в заседа</w:t>
            </w:r>
            <w:r>
              <w:rPr>
                <w:rFonts w:eastAsia="Times New Roman"/>
              </w:rPr>
              <w:t xml:space="preserve">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457021, Челябинская область, Пластовский район, город Пласт, территори</w:t>
            </w:r>
            <w:r>
              <w:rPr>
                <w:rFonts w:eastAsia="Times New Roman"/>
              </w:rPr>
              <w:br/>
              <w:t>я шахта «Центральная»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B7E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000000" w:rsidRDefault="00BB7EB6">
      <w:pPr>
        <w:rPr>
          <w:rFonts w:eastAsia="Times New Roman"/>
        </w:rPr>
      </w:pPr>
    </w:p>
    <w:p w:rsidR="00000000" w:rsidRDefault="00BB7EB6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BB7EB6">
      <w:pPr>
        <w:rPr>
          <w:rFonts w:eastAsia="Times New Roman"/>
        </w:rPr>
      </w:pPr>
      <w:r>
        <w:rPr>
          <w:rFonts w:eastAsia="Times New Roman"/>
        </w:rPr>
        <w:t>1. Об определении порядка ведения заседания общего собрания акционеров (процедурный вопрос).</w:t>
      </w:r>
      <w:r>
        <w:rPr>
          <w:rFonts w:eastAsia="Times New Roman"/>
        </w:rPr>
        <w:br/>
      </w:r>
      <w:r>
        <w:rPr>
          <w:rFonts w:eastAsia="Times New Roman"/>
        </w:rPr>
        <w:br/>
        <w:t>2. О досрочном пр</w:t>
      </w:r>
      <w:r>
        <w:rPr>
          <w:rFonts w:eastAsia="Times New Roman"/>
        </w:rPr>
        <w:t>екращении полномочий членов совета директоров Общества.</w:t>
      </w:r>
      <w:r>
        <w:rPr>
          <w:rFonts w:eastAsia="Times New Roman"/>
        </w:rPr>
        <w:br/>
      </w:r>
      <w:r>
        <w:rPr>
          <w:rFonts w:eastAsia="Times New Roman"/>
        </w:rPr>
        <w:br/>
        <w:t>3. Об избрании членов совета директоров Общества.</w:t>
      </w:r>
      <w:r>
        <w:rPr>
          <w:rFonts w:eastAsia="Times New Roman"/>
        </w:rPr>
        <w:br/>
      </w:r>
      <w:r>
        <w:rPr>
          <w:rFonts w:eastAsia="Times New Roman"/>
        </w:rPr>
        <w:br/>
        <w:t>4. Об утверждении Положения о вознаграждениях и компенсациях членов Совета директоров Публичного акционерного общества «Южуралзолото Группа Компаний</w:t>
      </w:r>
      <w:r>
        <w:rPr>
          <w:rFonts w:eastAsia="Times New Roman"/>
        </w:rPr>
        <w:t xml:space="preserve">». </w:t>
      </w:r>
    </w:p>
    <w:p w:rsidR="00000000" w:rsidRDefault="00BB7EB6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</w:t>
      </w:r>
      <w:r>
        <w:t>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BB7EB6">
      <w:pPr>
        <w:pStyle w:val="a3"/>
      </w:pPr>
      <w:r>
        <w:t>4.2 Информация о созыве общего собрания акционеров эмитента</w:t>
      </w:r>
    </w:p>
    <w:p w:rsidR="00000000" w:rsidRDefault="00BB7EB6">
      <w:pPr>
        <w:pStyle w:val="a3"/>
      </w:pPr>
      <w:r>
        <w:t>В связи с тем, что в отноше</w:t>
      </w:r>
      <w:r>
        <w:t>нии ПАО «ЮГК» введены ограничительные меры (санкции), информацию на сайте опубликовать (предоставить) в ограниченном составе, с учетом постановления Правительства РФ от 04.07.2023г. №1102 «Об особенностях раскрытия и (или) предоставления информации, подлеж</w:t>
      </w:r>
      <w:r>
        <w:t>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 Информацию (материалы) в полном объеме предоставить лицам, имеющим право голоса при принятии ре</w:t>
      </w:r>
      <w:r>
        <w:t xml:space="preserve">шений по вопросам повестки дня, для личного ознакомления по месту нахождения Общества: 457021 </w:t>
      </w:r>
      <w:r>
        <w:lastRenderedPageBreak/>
        <w:t>Челябинская область, Пластовский район, город Пласт, территория шахта «Центральная» (при предъявлении документа, удостоверяющего личность).</w:t>
      </w:r>
    </w:p>
    <w:p w:rsidR="00000000" w:rsidRDefault="00BB7EB6">
      <w:pPr>
        <w:pStyle w:val="HTML"/>
      </w:pPr>
      <w:r>
        <w:t>По всем вопросам, связ</w:t>
      </w:r>
      <w:r>
        <w:t>анным с настоящим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BB7EB6">
      <w:pPr>
        <w:rPr>
          <w:rFonts w:eastAsia="Times New Roman"/>
        </w:rPr>
      </w:pPr>
      <w:r>
        <w:rPr>
          <w:rFonts w:eastAsia="Times New Roman"/>
        </w:rPr>
        <w:br/>
      </w:r>
    </w:p>
    <w:p w:rsidR="00BB7EB6" w:rsidRDefault="00BB7EB6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BB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41D4A"/>
    <w:rsid w:val="00A41D4A"/>
    <w:rsid w:val="00B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86627A-6466-4C4E-81EF-D444B99F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2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2025-09-16T08:14:00Z</dcterms:created>
  <dcterms:modified xsi:type="dcterms:W3CDTF">2025-09-16T08:14:00Z</dcterms:modified>
</cp:coreProperties>
</file>