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01D0">
      <w:pPr>
        <w:pStyle w:val="a3"/>
        <w:divId w:val="13151365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151365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0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0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64180146</w:t>
            </w:r>
          </w:p>
        </w:tc>
        <w:tc>
          <w:tcPr>
            <w:tcW w:w="0" w:type="auto"/>
            <w:vAlign w:val="center"/>
            <w:hideMark/>
          </w:tcPr>
          <w:p w:rsidR="00000000" w:rsidRDefault="002C01D0">
            <w:pPr>
              <w:rPr>
                <w:rFonts w:eastAsia="Times New Roman"/>
              </w:rPr>
            </w:pPr>
          </w:p>
        </w:tc>
      </w:tr>
      <w:tr w:rsidR="00000000">
        <w:trPr>
          <w:divId w:val="13151365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0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0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01D0">
            <w:pPr>
              <w:rPr>
                <w:rFonts w:eastAsia="Times New Roman"/>
              </w:rPr>
            </w:pPr>
          </w:p>
        </w:tc>
      </w:tr>
      <w:tr w:rsidR="00000000">
        <w:trPr>
          <w:divId w:val="13151365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0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0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0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151365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0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0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0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01D0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01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1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686503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1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1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2C01D0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C01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1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1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1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1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1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1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1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1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1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686503X7948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1D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686503X12181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2C01D0">
      <w:pPr>
        <w:rPr>
          <w:rFonts w:eastAsia="Times New Roman"/>
        </w:rPr>
      </w:pPr>
    </w:p>
    <w:p w:rsidR="00000000" w:rsidRDefault="002C01D0">
      <w:pPr>
        <w:pStyle w:val="a3"/>
      </w:pPr>
      <w:r>
        <w:t>Публичное акционерное общество «Распадская»</w:t>
      </w:r>
      <w:r>
        <w:br/>
        <w:t>Российская Федерация, Кемеровская область - Кузбасс, город Междуреченск, ул. Мира, д. 106</w:t>
      </w:r>
      <w:r>
        <w:br/>
      </w:r>
      <w:r>
        <w:br/>
      </w:r>
      <w:r>
        <w:t>С О О Б Щ Е Н И Е</w:t>
      </w:r>
      <w:r>
        <w:br/>
        <w:t>о проведении годового Общего собрания акционеров</w:t>
      </w:r>
      <w:r>
        <w:br/>
      </w:r>
      <w:r>
        <w:br/>
        <w:t>Уважаемые акционеры ПАО «Распадская» !</w:t>
      </w:r>
      <w:r>
        <w:br/>
      </w:r>
      <w:r>
        <w:br/>
        <w:t>Публичное акционерное общество «Распадская» уведомляет Вас о проведении годового Общего собрания акционеров ПАО «Распадская» в форме заочного голосо</w:t>
      </w:r>
      <w:r>
        <w:t xml:space="preserve">вания со следующей повесткой дня: </w:t>
      </w:r>
      <w:r>
        <w:br/>
      </w:r>
      <w:r>
        <w:lastRenderedPageBreak/>
        <w:br/>
        <w:t xml:space="preserve">1. Утверждение годового отчета, годовой бухгалтерской (финансовой) отчетности ПАО «Распадская» за 2021 год. </w:t>
      </w:r>
      <w:r>
        <w:br/>
        <w:t>2. Распределение прибыли (в том числе выплата (объявление) дивидендов) и убытков ПАО «Распадская» по результата</w:t>
      </w:r>
      <w:r>
        <w:t>м 2021 года.</w:t>
      </w:r>
      <w:r>
        <w:br/>
        <w:t>3. Утверждение аудитора ПАО «Распадская».</w:t>
      </w:r>
      <w:r>
        <w:br/>
        <w:t>4. Избрание членов Совета директоров ПАО «Распадская».</w:t>
      </w:r>
      <w:r>
        <w:br/>
      </w:r>
      <w:r>
        <w:br/>
        <w:t>Дата окончания приема бюллетеней для голосования на годовом Общем собрании акционеров в форме заочного голосования – 29 апреля 2022 года.</w:t>
      </w:r>
      <w:r>
        <w:br/>
        <w:t>Дата оп</w:t>
      </w:r>
      <w:r>
        <w:t>ределения (фиксации) лиц, имеющих право на участие в годовом Общем собрании акционеров в форме заочного голосования – 5 апреля 2022 года.</w:t>
      </w:r>
      <w:r>
        <w:br/>
        <w:t>В соответствии со статьей 17 Федерального закона «О внесении изменений в отдельные законодательные акты РФ» от 8.03.20</w:t>
      </w:r>
      <w:r>
        <w:t>22г. № 46-ФЗ определить дату 1 апреля 2022 года, до которой акционеры, владеющие не менее чем 2 процентов голосующих акций Общества, вправе вносить новые предложения о внесении вопросов в повестку дня годового общего собрания акционеров и предложения о выд</w:t>
      </w:r>
      <w:r>
        <w:t>вижении кандидатов для избрания в Совет директоров Общества взамен уже поступивших в Общество, а также дополнить ранее поступившие.</w:t>
      </w:r>
      <w:r>
        <w:br/>
        <w:t>С информацией (материалами) к собранию лица, имеющие право на участие в годовом Общем собрании акционеров могут ознакомиться</w:t>
      </w:r>
      <w:r>
        <w:t>, начиная с 8 апреля 2022 года:</w:t>
      </w:r>
      <w:r>
        <w:br/>
        <w:t>- на сайте Общества в информационно-телекоммуникационной сети «Интернет»: http://www.raspadskaya.ru;</w:t>
      </w:r>
      <w:r>
        <w:br/>
        <w:t xml:space="preserve">- по адресу: 652870, Российская Федерация, Кемеровская область - Кузбасс, г. Междуреченск, ул. Мира, 106, Административное </w:t>
      </w:r>
      <w:r>
        <w:t>здание ПАО «Распадская», 3 этаж, отдел документационного обеспечения (кабинет № 309а), а также по адресу: 654027, Российская Федерация, Кемеровская область - Кузбасс, г. Новокузнецк, пр. Курако, 33 с 9:00 часов до 16:00 часов по местному времени.</w:t>
      </w:r>
      <w:r>
        <w:br/>
        <w:t xml:space="preserve">При себе </w:t>
      </w:r>
      <w:r>
        <w:t>необходимо иметь документ, удостоверяющий личность, а представителям акционеров иметь документ, удостоверяющий личность и оформленную в соответствии с действующим законодательством доверенность.</w:t>
      </w:r>
      <w:r>
        <w:br/>
        <w:t>Сообщение о проведении годового Общего собрания акционеров, и</w:t>
      </w:r>
      <w:r>
        <w:t>нформация (материалы), подлежащая предоставлению лицам, имеющим право на участие в Общем собрании акционеров, при подготовке к проведению годового Общего собрания акционеров, формулировки решений по вопросам повестки дня Общего собрания акционеров, а также</w:t>
      </w:r>
      <w:r>
        <w:t xml:space="preserve"> иная информация и материалы, предусмотренные федеральными законами и принятыми в соответствии с ними нормативными актами Банка России, направляются номинальному держателю (центральному депозитарию) акций ПАО «Распадская» путем их передачи регистратору Общ</w:t>
      </w:r>
      <w:r>
        <w:t>ества - АО «НРК - Р.О.С.Т.» для их направления в электронной форме (в форме электронных документов) номинальному держателю (центральному депозитарию) акций ПАО «Распадская».</w:t>
      </w:r>
      <w:r>
        <w:br/>
        <w:t>Категории (типы) акций, владельцы которых имеют право голоса по всем вопросам пове</w:t>
      </w:r>
      <w:r>
        <w:t>стки дня собрания – обыкновенные именные бездокументарные акции ПАО «Распадская».</w:t>
      </w:r>
      <w:r>
        <w:br/>
        <w:t>Акционеры Общества вправе принять участие в собрании, направив заполненные бюллетени для голосования почтовым отправлением по адресу: 652870, Российская Федерация, Кемеровска</w:t>
      </w:r>
      <w:r>
        <w:t>я область - Кузбасс, г. Междуреченск, ул. Мира, 106, Административное здание ПАО "Распадская", отдел документационного обеспечения (кабинет № 309а), либо передав лично в отдел документационного обеспечения (кабинет № 309а) Общества по вышеуказанному адресу</w:t>
      </w:r>
      <w:r>
        <w:t xml:space="preserve"> с понедельника по пятницу с 8:00 до 16:30 по местному времени (кроме выходных и праздничных дней), либо заполнив электронную форму бюллетеня для голосования на сайте в информационно-телекоммуникационной </w:t>
      </w:r>
      <w:r>
        <w:lastRenderedPageBreak/>
        <w:t>сети «Интернет»: https://www.e-vote.ru/</w:t>
      </w:r>
      <w:r>
        <w:br/>
        <w:t>Принявшими у</w:t>
      </w:r>
      <w:r>
        <w:t>частие в годовом Общем собрании акционеров будут считаться акционеры, направившие бюллетени или заполнившие электронную форму бюллетеня, а также акционеры, которые в соответствии с правилами законодательства РФ о ценных бумагах дали лицам, осуществляющим у</w:t>
      </w:r>
      <w:r>
        <w:t>чет их прав на акции Общества, указания (инструкции) о голосовании, если такие бюллетени или сообщения о волеизъявлении получены Обществом или электронная форма бюллетеня заполнена до даты окончания приема бюллетеней, то есть до 29 апреля 2022 года.</w:t>
      </w:r>
      <w:r>
        <w:br/>
        <w:t>По все</w:t>
      </w:r>
      <w:r>
        <w:t>м вопросам в отношении годового Общего собрания акционеров можно обращаться по следующему адресу: 652870, Российская Федерация, Кемеровская область - Кузбасс, г. Междуреченск, ул. Мира, 106, Административное здание ПАО «Распадская», 3 этаж, отдел документа</w:t>
      </w:r>
      <w:r>
        <w:t>ционного обеспечения (кабинет № 309а) с 9:00 до 16:00 по местному времени (кроме выходных и праздничных дней).</w:t>
      </w:r>
      <w:r>
        <w:br/>
        <w:t>Контактный телефон: +7 (38475) 4-68-15, 4-57-66.</w:t>
      </w:r>
      <w:r>
        <w:br/>
        <w:t>Адрес электронной почты: Olga.Kuligina@evraz.com</w:t>
      </w:r>
      <w:r>
        <w:br/>
        <w:t xml:space="preserve">Совет директоров ПАО «Распадская» </w:t>
      </w:r>
    </w:p>
    <w:p w:rsidR="00000000" w:rsidRDefault="002C01D0">
      <w:pPr>
        <w:pStyle w:val="a3"/>
      </w:pPr>
      <w:r>
        <w:t>Приложение 1</w:t>
      </w:r>
      <w:r>
        <w:t xml:space="preserve">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C01D0">
      <w:pPr>
        <w:pStyle w:val="HTML"/>
      </w:pPr>
      <w:r>
        <w:t>По всем вопросам, связанным с настоящим сообщением,</w:t>
      </w:r>
      <w:r>
        <w:t xml:space="preserve">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C01D0">
      <w:pPr>
        <w:rPr>
          <w:rFonts w:eastAsia="Times New Roman"/>
        </w:rPr>
      </w:pPr>
      <w:r>
        <w:rPr>
          <w:rFonts w:eastAsia="Times New Roman"/>
        </w:rPr>
        <w:br/>
      </w:r>
    </w:p>
    <w:p w:rsidR="002C01D0" w:rsidRDefault="002C01D0">
      <w:pPr>
        <w:pStyle w:val="HTML"/>
      </w:pPr>
      <w:r>
        <w:t>Настоящий документ является визуализированной формой электронного доку</w:t>
      </w:r>
      <w:r>
        <w:t>мента и содержит существенную информацию. Полная информация содержится непосредственно в электронном документе.</w:t>
      </w:r>
    </w:p>
    <w:sectPr w:rsidR="002C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58E2"/>
    <w:rsid w:val="002058E2"/>
    <w:rsid w:val="002C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F6E04C-085C-4F2E-B0BE-F1726F48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13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3caef6db0f74921beee436193dfe2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2022-03-25T04:20:00Z</dcterms:created>
  <dcterms:modified xsi:type="dcterms:W3CDTF">2022-03-25T04:20:00Z</dcterms:modified>
</cp:coreProperties>
</file>