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80DAE">
      <w:pPr>
        <w:pStyle w:val="a3"/>
        <w:divId w:val="1492017048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920170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0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0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25194732</w:t>
            </w:r>
          </w:p>
        </w:tc>
        <w:tc>
          <w:tcPr>
            <w:tcW w:w="0" w:type="auto"/>
            <w:vAlign w:val="center"/>
            <w:hideMark/>
          </w:tcPr>
          <w:p w:rsidR="00000000" w:rsidRDefault="00780DAE">
            <w:pPr>
              <w:rPr>
                <w:rFonts w:eastAsia="Times New Roman"/>
              </w:rPr>
            </w:pPr>
          </w:p>
        </w:tc>
      </w:tr>
      <w:tr w:rsidR="00000000">
        <w:trPr>
          <w:divId w:val="14920170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0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0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0DAE">
            <w:pPr>
              <w:rPr>
                <w:rFonts w:eastAsia="Times New Roman"/>
              </w:rPr>
            </w:pPr>
          </w:p>
        </w:tc>
      </w:tr>
      <w:tr w:rsidR="00000000">
        <w:trPr>
          <w:divId w:val="14920170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0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80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24939435</w:t>
            </w:r>
          </w:p>
        </w:tc>
        <w:tc>
          <w:tcPr>
            <w:tcW w:w="0" w:type="auto"/>
            <w:vAlign w:val="center"/>
            <w:hideMark/>
          </w:tcPr>
          <w:p w:rsidR="00000000" w:rsidRDefault="00780DAE">
            <w:pPr>
              <w:rPr>
                <w:rFonts w:eastAsia="Times New Roman"/>
              </w:rPr>
            </w:pPr>
          </w:p>
        </w:tc>
      </w:tr>
      <w:tr w:rsidR="00000000">
        <w:trPr>
          <w:divId w:val="14920170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0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0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0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920170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0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0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0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80DAE">
      <w:pPr>
        <w:pStyle w:val="1"/>
        <w:rPr>
          <w:rFonts w:eastAsia="Times New Roman"/>
        </w:rPr>
      </w:pPr>
      <w:r>
        <w:rPr>
          <w:rFonts w:eastAsia="Times New Roman"/>
        </w:rPr>
        <w:t xml:space="preserve">(BMET) О прошедшем корпоративном действии "Собрание владельцев облигаций" с ценными бумагами эмитента АО "Открытие Холдинг" ИНН 7708730590 (облигация 4-05-14406-A/RU000A0JTX09)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899"/>
        <w:gridCol w:w="44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0D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D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308632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D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D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Собрание владельцев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сентября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D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80D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0"/>
        <w:gridCol w:w="860"/>
        <w:gridCol w:w="1136"/>
        <w:gridCol w:w="1136"/>
        <w:gridCol w:w="721"/>
        <w:gridCol w:w="1023"/>
        <w:gridCol w:w="1023"/>
        <w:gridCol w:w="946"/>
        <w:gridCol w:w="917"/>
        <w:gridCol w:w="681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780D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0D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0D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0D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0D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0D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0D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0D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0D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0D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0D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308632X19963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"Открытие 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4-05-14406-A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RU000A0JTX09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RU000A0JTX09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80D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82"/>
        <w:gridCol w:w="6543"/>
        <w:gridCol w:w="1458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80D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0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0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представителем владельцев облигаций неконвертируемых процентных документарных на предъявителя серии 05 с обязательным централизованным хранением АО «Открытие Холдинг», государственный регистрационный номер выпуска 4-05-14</w:t>
            </w:r>
            <w:r>
              <w:rPr>
                <w:rFonts w:eastAsia="Times New Roman"/>
              </w:rPr>
              <w:t xml:space="preserve">406-А от 18 сентября 2012 года - Общество с ограниченной ответственностью «Лигал Кэпитал Инвестор Сервисез» (ОГРН 1025402483809, ИНН 5406218286).»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80DA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0DA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4229980</w:t>
            </w:r>
            <w:r>
              <w:rPr>
                <w:rFonts w:eastAsia="Times New Roman"/>
              </w:rPr>
              <w:br/>
              <w:t>Против: 54680</w:t>
            </w:r>
            <w:r>
              <w:rPr>
                <w:rFonts w:eastAsia="Times New Roman"/>
              </w:rPr>
              <w:br/>
              <w:t>Воздержался: 3148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0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0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</w:t>
            </w:r>
            <w:r>
              <w:rPr>
                <w:rFonts w:eastAsia="Times New Roman"/>
              </w:rPr>
              <w:t xml:space="preserve"> на внесение Акционерным обществом «Открытие Холдинг» изменений в решение о выпуске ценных бумаг в отношении облигаций неконвертируемых процентных документарных на предъявителя серии 05 с обязательным централизованным хранением АО «Открытие Холдинг», госуд</w:t>
            </w:r>
            <w:r>
              <w:rPr>
                <w:rFonts w:eastAsia="Times New Roman"/>
              </w:rPr>
              <w:t>арственный регистрационный номер выпуска 4-05-14406-А от 18 сентября 2012 года (далее - Облигации), связанных с объемом прав по Облигациям и порядком их осуществления, которые были внесены (утверждены) Советом директоров АО «Открытие Холдинг» «22» сентября</w:t>
            </w:r>
            <w:r>
              <w:rPr>
                <w:rFonts w:eastAsia="Times New Roman"/>
              </w:rPr>
              <w:t xml:space="preserve"> 2017 г., протокол №2017-09-22 от «25» сентября 2017 г.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80DA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0DA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4217642</w:t>
            </w:r>
            <w:r>
              <w:rPr>
                <w:rFonts w:eastAsia="Times New Roman"/>
              </w:rPr>
              <w:br/>
              <w:t>Против: 70166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0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0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заключение представителем владельцев облигаций неконвертируемых процентных документарных на предъявителя серии 05 с обязательным централизованным хранением АО «Открытие Холдинг», государственный регистрационный номер выпуска 4-05-14406-А о</w:t>
            </w:r>
            <w:r>
              <w:rPr>
                <w:rFonts w:eastAsia="Times New Roman"/>
              </w:rPr>
              <w:t>т 18 сентября 2012 (далее – Облигации) от имени владельцев Облигаций соглашения о прекращении обязательств по Облигациям новацией. Утвердить условия указанного соглашения путем утверждения проекта соглашения о новации, предоставленного при подготовке к про</w:t>
            </w:r>
            <w:r>
              <w:rPr>
                <w:rFonts w:eastAsia="Times New Roman"/>
              </w:rPr>
              <w:t xml:space="preserve">ведению общего собрания владельцев Облигаций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80DA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0DA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4217642</w:t>
            </w:r>
            <w:r>
              <w:rPr>
                <w:rFonts w:eastAsia="Times New Roman"/>
              </w:rPr>
              <w:br/>
              <w:t>Против: 70166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0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0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Отказаться от права требовать досрочного погашения облигаций неконвертируемых процентных документарных на предъявителя серии 05 с обязательным централизованным хранением АО «Открытие Холдинг», государственный регистрационный номер выпуска 4-05-14406-А от 1</w:t>
            </w:r>
            <w:r>
              <w:rPr>
                <w:rFonts w:eastAsia="Times New Roman"/>
              </w:rPr>
              <w:t xml:space="preserve">8 сентября 2012 года (далее - Облигации) в случае неисполнения АО «Открытие Холдинг» обязательств по приобретению Облигаций по требованию их владельцев 14.05.2018 в соответствии с п.10. решения о выпуске ценных бумаг в отношении Облигаций.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80DA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0DA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4217642</w:t>
            </w:r>
            <w:r>
              <w:rPr>
                <w:rFonts w:eastAsia="Times New Roman"/>
              </w:rPr>
              <w:br/>
              <w:t>Против: 70166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</w:tbl>
    <w:p w:rsidR="00000000" w:rsidRDefault="00780DAE">
      <w:pPr>
        <w:rPr>
          <w:rFonts w:eastAsia="Times New Roman"/>
        </w:rPr>
      </w:pPr>
    </w:p>
    <w:p w:rsidR="00000000" w:rsidRDefault="00780DA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</w:t>
      </w:r>
      <w:r>
        <w:t>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14.4. информация эмитента о решениях, принят</w:t>
      </w:r>
      <w:r>
        <w:t xml:space="preserve">ых общим собранием владельцев облигаций, а также об итогах голосования на общем собрании владельцев облигаций. </w:t>
      </w:r>
    </w:p>
    <w:p w:rsidR="00000000" w:rsidRDefault="00780DAE">
      <w:pPr>
        <w:pStyle w:val="a3"/>
      </w:pPr>
      <w:r>
        <w:t>Направляем Вам поступившие в НКО АО НРД материалы об итогах проведения общего собрания владельцев облигаций с целью доведения указанной информац</w:t>
      </w:r>
      <w:r>
        <w:t>ии до лиц, имеющих право на участие в данном корпоративном действии.</w:t>
      </w:r>
      <w:r>
        <w:br/>
      </w:r>
      <w:r>
        <w:br/>
        <w:t xml:space="preserve">НРД не отвечает за полноту и достоверность информации, полученной от эмитента. </w:t>
      </w:r>
    </w:p>
    <w:p w:rsidR="00000000" w:rsidRDefault="00780DA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80DAE" w:rsidRDefault="00780DA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>-27-91/ For details please contact your account  manager (495) 956-27-90, (495) 956-27-91</w:t>
      </w:r>
    </w:p>
    <w:sectPr w:rsidR="00780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2D0954"/>
    <w:rsid w:val="002D0954"/>
    <w:rsid w:val="00780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01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6480b8630494ed4b76c1c4f11fecc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2017-10-25T05:20:00Z</dcterms:created>
  <dcterms:modified xsi:type="dcterms:W3CDTF">2017-10-25T05:20:00Z</dcterms:modified>
</cp:coreProperties>
</file>