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20541">
      <w:pPr>
        <w:pStyle w:val="a3"/>
        <w:divId w:val="82347379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234737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20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20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112932382</w:t>
            </w:r>
          </w:p>
        </w:tc>
        <w:tc>
          <w:tcPr>
            <w:tcW w:w="0" w:type="auto"/>
            <w:vAlign w:val="center"/>
            <w:hideMark/>
          </w:tcPr>
          <w:p w:rsidR="00000000" w:rsidRDefault="00320541">
            <w:pPr>
              <w:rPr>
                <w:rFonts w:eastAsia="Times New Roman"/>
              </w:rPr>
            </w:pPr>
          </w:p>
        </w:tc>
      </w:tr>
      <w:tr w:rsidR="00000000">
        <w:trPr>
          <w:divId w:val="8234737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20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20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20541">
            <w:pPr>
              <w:rPr>
                <w:rFonts w:eastAsia="Times New Roman"/>
              </w:rPr>
            </w:pPr>
          </w:p>
        </w:tc>
      </w:tr>
      <w:tr w:rsidR="00000000">
        <w:trPr>
          <w:divId w:val="8234737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20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20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69585321</w:t>
            </w:r>
          </w:p>
        </w:tc>
        <w:tc>
          <w:tcPr>
            <w:tcW w:w="0" w:type="auto"/>
            <w:vAlign w:val="center"/>
            <w:hideMark/>
          </w:tcPr>
          <w:p w:rsidR="00000000" w:rsidRDefault="00320541">
            <w:pPr>
              <w:rPr>
                <w:rFonts w:eastAsia="Times New Roman"/>
              </w:rPr>
            </w:pPr>
          </w:p>
        </w:tc>
      </w:tr>
      <w:tr w:rsidR="00000000">
        <w:trPr>
          <w:divId w:val="8234737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20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20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20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234737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20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20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20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20541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"РусГидро" ИНН 2460066195 (акция 1-01-55038-E / ISIN RU000A0JPKH7)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05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711539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5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</w:t>
            </w:r>
            <w:r>
              <w:rPr>
                <w:rFonts w:eastAsia="Times New Roman"/>
              </w:rPr>
              <w:t>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2022 г.</w:t>
            </w:r>
          </w:p>
        </w:tc>
      </w:tr>
    </w:tbl>
    <w:p w:rsidR="00000000" w:rsidRDefault="0032054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113"/>
        <w:gridCol w:w="1992"/>
        <w:gridCol w:w="1394"/>
        <w:gridCol w:w="1527"/>
        <w:gridCol w:w="1695"/>
        <w:gridCol w:w="169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205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05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05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05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05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05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05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05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320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711539X9516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февраля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vAlign w:val="center"/>
            <w:hideMark/>
          </w:tcPr>
          <w:p w:rsidR="00000000" w:rsidRDefault="0032054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2054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05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5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0.05304937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5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32054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05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05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05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721871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541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5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709581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541">
            <w:pPr>
              <w:rPr>
                <w:rFonts w:eastAsia="Times New Roman"/>
              </w:rPr>
            </w:pPr>
          </w:p>
        </w:tc>
      </w:tr>
    </w:tbl>
    <w:p w:rsidR="00000000" w:rsidRDefault="00320541">
      <w:pPr>
        <w:rPr>
          <w:rFonts w:eastAsia="Times New Roman"/>
        </w:rPr>
      </w:pPr>
    </w:p>
    <w:p w:rsidR="00000000" w:rsidRDefault="00320541">
      <w:pPr>
        <w:pStyle w:val="a3"/>
      </w:pPr>
      <w:r>
        <w:t xml:space="preserve">АО ВТБ Регистратор информирует, что в рамках договора оказания услуг по ведению реестра владельцев ценных бумаг от 02 марта 2023 г. № 1010-287-2023 прекращены с 12.08.2025 выплаты дивидендов по акциям ПАО "РусГидро" по итогам 2021 финансового года в связи </w:t>
      </w:r>
      <w:r>
        <w:t>с истечением срока их выплаты, установленного п. 9 ст. 42 Федерального закона от 26.12.1995 N 208-ФЗ "Об акционерных обществах".</w:t>
      </w:r>
    </w:p>
    <w:p w:rsidR="00000000" w:rsidRDefault="0032054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</w:t>
      </w:r>
      <w:r>
        <w:t>6-27-90, (495) 956-27-91/ For details please contact your account  manager (495) 956-27-90, (495) 956-27-91</w:t>
      </w:r>
    </w:p>
    <w:p w:rsidR="00000000" w:rsidRDefault="00320541">
      <w:pPr>
        <w:rPr>
          <w:rFonts w:eastAsia="Times New Roman"/>
        </w:rPr>
      </w:pPr>
      <w:r>
        <w:rPr>
          <w:rFonts w:eastAsia="Times New Roman"/>
        </w:rPr>
        <w:br/>
      </w:r>
    </w:p>
    <w:p w:rsidR="00320541" w:rsidRDefault="0032054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</w:t>
      </w:r>
      <w:r>
        <w:t>редственно в электронном документе.</w:t>
      </w:r>
    </w:p>
    <w:sectPr w:rsidR="00320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37FCC"/>
    <w:rsid w:val="00137FCC"/>
    <w:rsid w:val="0032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0132783-EBC7-4C61-9EC7-E4F828C2C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47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2025-08-15T08:24:00Z</dcterms:created>
  <dcterms:modified xsi:type="dcterms:W3CDTF">2025-08-15T08:24:00Z</dcterms:modified>
</cp:coreProperties>
</file>