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05F8">
      <w:pPr>
        <w:pStyle w:val="a3"/>
        <w:divId w:val="50189566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1895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67053820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</w:p>
        </w:tc>
      </w:tr>
      <w:tr w:rsidR="00000000">
        <w:trPr>
          <w:divId w:val="501895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</w:p>
        </w:tc>
      </w:tr>
      <w:tr w:rsidR="00000000">
        <w:trPr>
          <w:divId w:val="501895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66843884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</w:p>
        </w:tc>
      </w:tr>
      <w:tr w:rsidR="00000000">
        <w:trPr>
          <w:divId w:val="501895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1895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05F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205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704081X9860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205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205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23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Общества, годовой бухгалтерской (финансовой) отчетности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«МОЭК» за 2021 год в соответствии с Приложением 1, годовую бухгалтерскую (фина</w:t>
            </w:r>
            <w:r>
              <w:rPr>
                <w:rFonts w:eastAsia="Times New Roman"/>
              </w:rPr>
              <w:t xml:space="preserve">нсовую) отчетность ПАО «МОЭК» за 2021 год в соответствии с Приложением 2 (проекты документов включены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</w:t>
            </w:r>
            <w:r>
              <w:rPr>
                <w:rFonts w:eastAsia="Times New Roman"/>
              </w:rPr>
              <w:t>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ПАО «МОЭК» за 2021 год: Показатель </w:t>
            </w:r>
            <w:r>
              <w:rPr>
                <w:rFonts w:eastAsia="Times New Roman"/>
              </w:rPr>
              <w:t>Сумма, тыс. руб. Чистая прибыль (убыток) отчетного периода: 15 648 175 Распределить на: - инвестиционные цели 5 268 156 - оставить в распоряжении Общества прибыль, полученную по договорам на технологическое присоединение 6 125 798 Оставить в составе нерасп</w:t>
            </w:r>
            <w:r>
              <w:rPr>
                <w:rFonts w:eastAsia="Times New Roman"/>
              </w:rPr>
              <w:t xml:space="preserve">ределенной прибыли 4 254 221 2. Не выплачивать дивиденды по обыкновенным акциям Общества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ДЖАМБУЛАТОВ ЗАУРБЕК ИСЛАМОВИЧ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«МОЭК»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«МОЭК»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«МОЭК» в новой редакции в соответствии с Приложением 5 (проект документа включен в состав информации (материалов), предоставляемой лицам, имеющим право на участие в годовом </w:t>
            </w:r>
            <w:r>
              <w:rPr>
                <w:rFonts w:eastAsia="Times New Roman"/>
              </w:rPr>
              <w:t xml:space="preserve">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«МОЭК» в новой редакции в соответствии с Приложением 6 (проект документа включен </w:t>
            </w:r>
            <w:r>
              <w:rPr>
                <w:rFonts w:eastAsia="Times New Roman"/>
              </w:rPr>
              <w:t xml:space="preserve">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«ФБК», ИНН 7701017140, ОГРН 1027700058286, место нахождения: 101990, г. Москва, ул. Мясницкая, д.44/1, стр.2АБ, основной регистрационный номер записи в реестр</w:t>
            </w:r>
            <w:r>
              <w:rPr>
                <w:rFonts w:eastAsia="Times New Roman"/>
              </w:rPr>
              <w:t>е аудиторов и аудиторских организаций Саморегулируемой организации аудиторов Ассоциация «Содружество» 11506030481) в качестве аудитора, осуществляющего аудит бухгалтерской (финансовой) отчетности ПАО «МОЭК», подготовленной в соответствии требованиями закон</w:t>
            </w:r>
            <w:r>
              <w:rPr>
                <w:rFonts w:eastAsia="Times New Roman"/>
              </w:rPr>
              <w:t xml:space="preserve">одательства Российской Федерации за 2022 год и консолидированной финансовой отчетности Группы МОЭК, подготовленной в соответствии с международными стандартами отчетности за 2022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5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определения размера вознаграждений и компенсаций членам Совета директоров ПАО «МОЭК» в новой редакции в соответ</w:t>
            </w:r>
            <w:r>
              <w:rPr>
                <w:rFonts w:eastAsia="Times New Roman"/>
              </w:rPr>
              <w:t xml:space="preserve">ствии с Приложением 7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5F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205F8">
      <w:pPr>
        <w:rPr>
          <w:rFonts w:eastAsia="Times New Roman"/>
        </w:rPr>
      </w:pPr>
    </w:p>
    <w:p w:rsidR="00000000" w:rsidRDefault="001205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205F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2021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2021 года.</w:t>
      </w:r>
      <w:r>
        <w:rPr>
          <w:rFonts w:eastAsia="Times New Roman"/>
        </w:rPr>
        <w:br/>
        <w:t>3. Об избрании членов Сове</w:t>
      </w:r>
      <w:r>
        <w:rPr>
          <w:rFonts w:eastAsia="Times New Roman"/>
        </w:rPr>
        <w:t>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членам Совета директоров Об</w:t>
      </w:r>
      <w:r>
        <w:rPr>
          <w:rFonts w:eastAsia="Times New Roman"/>
        </w:rPr>
        <w:t xml:space="preserve">щества вознаграждений и компенсаций. </w:t>
      </w:r>
    </w:p>
    <w:p w:rsidR="00000000" w:rsidRDefault="001205F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</w:t>
      </w:r>
      <w:r>
        <w:t>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1205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05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205F8">
      <w:pPr>
        <w:rPr>
          <w:rFonts w:eastAsia="Times New Roman"/>
        </w:rPr>
      </w:pPr>
      <w:r>
        <w:rPr>
          <w:rFonts w:eastAsia="Times New Roman"/>
        </w:rPr>
        <w:br/>
      </w:r>
    </w:p>
    <w:p w:rsidR="001205F8" w:rsidRDefault="001205F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3000"/>
    <w:rsid w:val="001205F8"/>
    <w:rsid w:val="0024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FB9CD5-69C3-4D43-9B17-5ABC62F5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f96f81a156446188e15992cb8bf1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2022-06-06T04:56:00Z</dcterms:created>
  <dcterms:modified xsi:type="dcterms:W3CDTF">2022-06-06T04:56:00Z</dcterms:modified>
</cp:coreProperties>
</file>