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24E3">
      <w:pPr>
        <w:pStyle w:val="a3"/>
        <w:divId w:val="67556985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75569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28383893</w:t>
            </w:r>
          </w:p>
        </w:tc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</w:p>
        </w:tc>
      </w:tr>
      <w:tr w:rsidR="00000000">
        <w:trPr>
          <w:divId w:val="675569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</w:p>
        </w:tc>
      </w:tr>
      <w:tr w:rsidR="00000000">
        <w:trPr>
          <w:divId w:val="675569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55698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24E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3"/>
        <w:gridCol w:w="62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 «Андреевский» отеля «Ренессанс Москва Монарх Центр» по адресу: г.</w:t>
            </w:r>
            <w:r>
              <w:rPr>
                <w:rFonts w:eastAsia="Times New Roman"/>
              </w:rPr>
              <w:br/>
              <w:t>Москва, Ленинградский проспект, д. 31А, корпус 1;</w:t>
            </w:r>
          </w:p>
        </w:tc>
      </w:tr>
    </w:tbl>
    <w:p w:rsidR="00000000" w:rsidRDefault="009724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724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</w:t>
            </w:r>
          </w:p>
        </w:tc>
      </w:tr>
    </w:tbl>
    <w:p w:rsidR="00000000" w:rsidRDefault="009724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4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4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724E3">
      <w:pPr>
        <w:rPr>
          <w:rFonts w:eastAsia="Times New Roman"/>
        </w:rPr>
      </w:pPr>
    </w:p>
    <w:p w:rsidR="00000000" w:rsidRDefault="009724E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24E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2017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отчетности ПАО «ГМК «Норильский никель» за 2017 год. </w:t>
      </w:r>
      <w:r>
        <w:rPr>
          <w:rFonts w:eastAsia="Times New Roman"/>
        </w:rPr>
        <w:br/>
        <w:t xml:space="preserve">3. Об утверждении консолидированной финансовой отчетности ПАО «ГМК «Норильский никель» за 2017 год. </w:t>
      </w:r>
      <w:r>
        <w:rPr>
          <w:rFonts w:eastAsia="Times New Roman"/>
        </w:rPr>
        <w:br/>
        <w:t xml:space="preserve">4. О распределении прибыли ПАО «ГМК «Норильский </w:t>
      </w:r>
      <w:r>
        <w:rPr>
          <w:rFonts w:eastAsia="Times New Roman"/>
        </w:rPr>
        <w:t xml:space="preserve">никель» за 2017 год, в том числе выплата (объявление) дивидендов по результатам 2017 года. </w:t>
      </w:r>
      <w:r>
        <w:rPr>
          <w:rFonts w:eastAsia="Times New Roman"/>
        </w:rPr>
        <w:br/>
        <w:t xml:space="preserve">5. Об избрании членов Совета директоров ПАО «ГМК «Норильский никель». </w:t>
      </w:r>
      <w:r>
        <w:rPr>
          <w:rFonts w:eastAsia="Times New Roman"/>
        </w:rPr>
        <w:br/>
        <w:t xml:space="preserve">6. Об избрании членов Ревизионной комиссии ПАО «ГМК «Норильский никель». </w:t>
      </w:r>
      <w:r>
        <w:rPr>
          <w:rFonts w:eastAsia="Times New Roman"/>
        </w:rPr>
        <w:br/>
        <w:t>7. Об утверждении А</w:t>
      </w:r>
      <w:r>
        <w:rPr>
          <w:rFonts w:eastAsia="Times New Roman"/>
        </w:rPr>
        <w:t xml:space="preserve">удитора российской бухгалтерской (финансовой) отчетности ПАО «ГМК «Норильский никель». </w:t>
      </w:r>
      <w:r>
        <w:rPr>
          <w:rFonts w:eastAsia="Times New Roman"/>
        </w:rPr>
        <w:br/>
        <w:t xml:space="preserve">8. Об утверждении Аудитора консолидированной финансовой отчетности ПАО «ГМК «Норильский никель». </w:t>
      </w:r>
      <w:r>
        <w:rPr>
          <w:rFonts w:eastAsia="Times New Roman"/>
        </w:rPr>
        <w:br/>
        <w:t>9. О вознаграждениях и компенсации расходов членов Совета директоров П</w:t>
      </w:r>
      <w:r>
        <w:rPr>
          <w:rFonts w:eastAsia="Times New Roman"/>
        </w:rPr>
        <w:t xml:space="preserve">АО «ГМК «Норильский никель». 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 О согласии на совершение взаимосвязанных сделок, в совершении которых имеется заинтересованность, по возмещению убытков членам Совета директор</w:t>
      </w:r>
      <w:r>
        <w:rPr>
          <w:rFonts w:eastAsia="Times New Roman"/>
        </w:rPr>
        <w:t xml:space="preserve">ов и Правления ПАО «ГМК «Норильский никель». </w:t>
      </w:r>
      <w:r>
        <w:rPr>
          <w:rFonts w:eastAsia="Times New Roman"/>
        </w:rPr>
        <w:br/>
        <w:t xml:space="preserve">12. 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«Норильский никель». </w:t>
      </w:r>
      <w:r>
        <w:rPr>
          <w:rFonts w:eastAsia="Times New Roman"/>
        </w:rPr>
        <w:br/>
        <w:t>13. Об участии ПАО «ГМК «</w:t>
      </w:r>
      <w:r>
        <w:rPr>
          <w:rFonts w:eastAsia="Times New Roman"/>
        </w:rPr>
        <w:t xml:space="preserve">Норильский никель» в Cаморегулируемой ассоциации «Красноярские строители». </w:t>
      </w:r>
    </w:p>
    <w:p w:rsidR="00000000" w:rsidRDefault="009724E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</w:t>
      </w:r>
      <w:r>
        <w:t xml:space="preserve">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724E3">
      <w:pPr>
        <w:pStyle w:val="a3"/>
      </w:pPr>
      <w:r>
        <w:t>4.2. Информация о созыве общего собрания акционеров эмитента.</w:t>
      </w:r>
    </w:p>
    <w:p w:rsidR="00000000" w:rsidRDefault="009724E3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9724E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724E3" w:rsidRDefault="009724E3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7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0F23"/>
    <w:rsid w:val="00520F23"/>
    <w:rsid w:val="0097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2018-06-01T09:04:00Z</dcterms:created>
  <dcterms:modified xsi:type="dcterms:W3CDTF">2018-06-01T09:04:00Z</dcterms:modified>
</cp:coreProperties>
</file>