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72F8E">
      <w:pPr>
        <w:pStyle w:val="a3"/>
        <w:divId w:val="5610646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610646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39827954</w:t>
            </w:r>
          </w:p>
        </w:tc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</w:p>
        </w:tc>
      </w:tr>
      <w:tr w:rsidR="00000000">
        <w:trPr>
          <w:divId w:val="5610646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</w:p>
        </w:tc>
      </w:tr>
      <w:tr w:rsidR="00000000">
        <w:trPr>
          <w:divId w:val="5610646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1064657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72F8E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"НЛМК" ИНН 4823006703 (акция 1-01-00102-A / ISIN RU0009046452)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490208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мая 2020 г.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2020 г.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372F8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2"/>
        <w:gridCol w:w="1896"/>
        <w:gridCol w:w="1990"/>
        <w:gridCol w:w="1392"/>
        <w:gridCol w:w="1525"/>
        <w:gridCol w:w="1612"/>
        <w:gridCol w:w="1546"/>
        <w:gridCol w:w="1997"/>
      </w:tblGrid>
      <w:tr w:rsidR="00000000">
        <w:trPr>
          <w:tblHeader/>
          <w:tblCellSpacing w:w="6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490208X5456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72F8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490209</w:t>
            </w:r>
          </w:p>
        </w:tc>
      </w:tr>
    </w:tbl>
    <w:p w:rsidR="00000000" w:rsidRDefault="00372F8E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6"/>
        <w:gridCol w:w="5089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</w:t>
            </w:r>
            <w:r>
              <w:rPr>
                <w:rFonts w:eastAsia="Times New Roman"/>
              </w:rPr>
              <w:t xml:space="preserve"> 2020 г. 20:01 МСК 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мая 2020 г. 00:01 МСК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72F8E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«НЛМК», Аппарат корпоративного секретаря, Россия, 398040, г. Липец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к, пл. Металлургов, 2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72F8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www.nlmk.com/ru/about/governance/meeting-of-shareholders/</w:t>
            </w:r>
          </w:p>
        </w:tc>
      </w:tr>
    </w:tbl>
    <w:p w:rsidR="00000000" w:rsidRDefault="00372F8E">
      <w:pPr>
        <w:rPr>
          <w:rFonts w:eastAsia="Times New Roman"/>
        </w:rPr>
      </w:pPr>
    </w:p>
    <w:p w:rsidR="00000000" w:rsidRDefault="00372F8E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72F8E">
      <w:pPr>
        <w:rPr>
          <w:rFonts w:eastAsia="Times New Roman"/>
        </w:rPr>
      </w:pPr>
      <w:r>
        <w:rPr>
          <w:rFonts w:eastAsia="Times New Roman"/>
        </w:rPr>
        <w:t xml:space="preserve">1. О распределении прибыли (в том числе выплата (объявление) дивидендов) ПАО «НЛМК» по результатам 2019 года. </w:t>
      </w:r>
    </w:p>
    <w:p w:rsidR="00000000" w:rsidRDefault="00372F8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546-П от 1 июня </w:t>
      </w:r>
      <w:r>
        <w:t>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</w:t>
      </w:r>
      <w:r>
        <w:t xml:space="preserve">акой информации". </w:t>
      </w:r>
    </w:p>
    <w:p w:rsidR="00000000" w:rsidRDefault="00372F8E">
      <w:pPr>
        <w:pStyle w:val="a3"/>
      </w:pPr>
      <w:r>
        <w:t>4.2. Информация о созыве общего собрания акционеров эмитента.</w:t>
      </w:r>
    </w:p>
    <w:p w:rsidR="00000000" w:rsidRDefault="00372F8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</w:t>
      </w:r>
      <w:r>
        <w:t>tact your account  manager (495) 956-27-90, (495) 956-27-91</w:t>
      </w:r>
    </w:p>
    <w:p w:rsidR="00372F8E" w:rsidRDefault="00372F8E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372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E35272"/>
    <w:rsid w:val="00372F8E"/>
    <w:rsid w:val="00E35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D59534-13AB-4205-8E3F-DFF45AF0C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1064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2020-04-27T04:35:00Z</dcterms:created>
  <dcterms:modified xsi:type="dcterms:W3CDTF">2020-04-27T04:35:00Z</dcterms:modified>
</cp:coreProperties>
</file>