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7FA5">
      <w:pPr>
        <w:pStyle w:val="a3"/>
        <w:divId w:val="163355424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3554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40716114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</w:tr>
      <w:tr w:rsidR="00000000">
        <w:trPr>
          <w:divId w:val="1633554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</w:tr>
      <w:tr w:rsidR="00000000">
        <w:trPr>
          <w:divId w:val="1633554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40708656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</w:tr>
      <w:tr w:rsidR="00000000">
        <w:trPr>
          <w:divId w:val="1633554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35542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7FA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472060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7F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472060X3107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07F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</w:t>
            </w:r>
          </w:p>
        </w:tc>
      </w:tr>
    </w:tbl>
    <w:p w:rsidR="00000000" w:rsidRDefault="00E07F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07F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«Газпром» за 2019 год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2019 год (проект включен в состав информации (материалов), предоставляемой</w:t>
            </w:r>
            <w:r>
              <w:rPr>
                <w:rFonts w:eastAsia="Times New Roman"/>
              </w:rPr>
              <w:t xml:space="preserve">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2019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</w:t>
            </w:r>
            <w:r>
              <w:rPr>
                <w:rFonts w:eastAsia="Times New Roman"/>
              </w:rPr>
              <w:t>право на получение дивидендов: выплатить годовые дивиденды по результатам деятельности Общества в 2019 году в денежной форме в размере 15,24 рубля на одну обыкновенную акцию ПАО «Газпром» номинальной стоимостью 5 рублей; установить дату, на которую определ</w:t>
            </w:r>
            <w:r>
              <w:rPr>
                <w:rFonts w:eastAsia="Times New Roman"/>
              </w:rPr>
              <w:t>яются лица, имеющие право на получение дивидендов, – 16 июля 2020 г.; установить дату завершения выплаты дивидендов номинальным держателям и являющимся профессиональными участниками рынка ценных бумаг доверительным управляющим, которые зарегистрированы в р</w:t>
            </w:r>
            <w:r>
              <w:rPr>
                <w:rFonts w:eastAsia="Times New Roman"/>
              </w:rPr>
              <w:t xml:space="preserve">еестре акционеров ПАО «Газпром», – 30 июля 2020 г.; установить дату завершения выплаты дивидендов другим зарегистрированным в реестре акционеров ПАО «Газпром» лицам – 20 августа 2020 г. 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</w:t>
            </w:r>
            <w:r>
              <w:rPr>
                <w:rFonts w:eastAsia="Times New Roman"/>
              </w:rPr>
              <w:t xml:space="preserve">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ревизионной комиссии членам ревизионной комиссии,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Устав ПАО «Газпром» (проект включен в состав информации (материалов), предоставляемой акционерам </w:t>
            </w:r>
            <w:r>
              <w:rPr>
                <w:rFonts w:eastAsia="Times New Roman"/>
              </w:rPr>
              <w:lastRenderedPageBreak/>
              <w:t xml:space="preserve">при </w:t>
            </w:r>
            <w:r>
              <w:rPr>
                <w:rFonts w:eastAsia="Times New Roman"/>
              </w:rPr>
              <w:t xml:space="preserve">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Совете директоров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 Совете директоров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ПАО «Газпром»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«Газпром» в новой редакции (проект включен в состав информации (материалов), предоставл</w:t>
            </w:r>
            <w:r>
              <w:rPr>
                <w:rFonts w:eastAsia="Times New Roman"/>
              </w:rPr>
              <w:t xml:space="preserve">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11.1.2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11.1.3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11.1.4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11.1.5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11.1.6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11.1.7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11.1.8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11.1.9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11.1.10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12.2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ГЛАДКОВ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12.3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КАРПОВ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12.4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12.5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ОГАНЯН КАРЕН И</w:t>
            </w:r>
            <w:r>
              <w:rPr>
                <w:rFonts w:eastAsia="Times New Roman"/>
              </w:rPr>
              <w:t>ОСИФОВИЧ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12.6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ПАШКОВСКИЙ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12.7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ПЛАТОНОВ СЕРГЕЙ РЕВАЗОВИЧ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</w:t>
            </w:r>
            <w:r>
              <w:rPr>
                <w:rFonts w:eastAsia="Times New Roman"/>
              </w:rPr>
              <w:t>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12.8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ФИСЕНКО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F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12.9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ШУМОВ ПАВЕЛ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F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07F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07FA5">
      <w:pPr>
        <w:rPr>
          <w:rFonts w:eastAsia="Times New Roman"/>
        </w:rPr>
      </w:pPr>
    </w:p>
    <w:p w:rsidR="00000000" w:rsidRDefault="00E07F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7FA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2019 года.</w:t>
      </w:r>
      <w:r>
        <w:rPr>
          <w:rFonts w:eastAsia="Times New Roman"/>
        </w:rPr>
        <w:br/>
        <w:t>4. О размере дивидендов, сроках и форме их выплаты по и</w:t>
      </w:r>
      <w:r>
        <w:rPr>
          <w:rFonts w:eastAsia="Times New Roman"/>
        </w:rPr>
        <w:t>тогам работы за 2019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</w:t>
      </w:r>
      <w:r>
        <w:rPr>
          <w:rFonts w:eastAsia="Times New Roman"/>
        </w:rPr>
        <w:t>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</w:t>
      </w:r>
      <w:r>
        <w:rPr>
          <w:rFonts w:eastAsia="Times New Roman"/>
        </w:rPr>
        <w:t>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 Совете директоров ПАО «Газпром».</w:t>
      </w:r>
      <w:r>
        <w:rPr>
          <w:rFonts w:eastAsia="Times New Roman"/>
        </w:rPr>
        <w:br/>
        <w:t>10. Об утверждении Положения о ревизионной комиссии ПАО «Газпром» в новой редакции.</w:t>
      </w:r>
      <w:r>
        <w:rPr>
          <w:rFonts w:eastAsia="Times New Roman"/>
        </w:rPr>
        <w:br/>
        <w:t>11. Избрание членов совет</w:t>
      </w:r>
      <w:r>
        <w:rPr>
          <w:rFonts w:eastAsia="Times New Roman"/>
        </w:rPr>
        <w:t>а директоров Общества.</w:t>
      </w:r>
      <w:r>
        <w:rPr>
          <w:rFonts w:eastAsia="Times New Roman"/>
        </w:rPr>
        <w:br/>
        <w:t xml:space="preserve">12. Избрание членов ревизионной комиссии Общества. </w:t>
      </w:r>
    </w:p>
    <w:p w:rsidR="00000000" w:rsidRDefault="00E07FA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07FA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07F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E07FA5" w:rsidRDefault="00E07FA5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35A3"/>
    <w:rsid w:val="00D535A3"/>
    <w:rsid w:val="00E0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772BA5-85C9-4B61-AD12-D7D03AD5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40bca3dd1046e2af50835371b0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2020-06-04T06:49:00Z</dcterms:created>
  <dcterms:modified xsi:type="dcterms:W3CDTF">2020-06-04T06:49:00Z</dcterms:modified>
</cp:coreProperties>
</file>