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0BB8">
      <w:pPr>
        <w:pStyle w:val="a3"/>
        <w:divId w:val="157975266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797526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45934429</w:t>
            </w:r>
          </w:p>
        </w:tc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</w:p>
        </w:tc>
      </w:tr>
      <w:tr w:rsidR="00000000">
        <w:trPr>
          <w:divId w:val="15797526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</w:p>
        </w:tc>
      </w:tr>
      <w:tr w:rsidR="00000000">
        <w:trPr>
          <w:divId w:val="15797526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45151689</w:t>
            </w:r>
          </w:p>
        </w:tc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</w:p>
        </w:tc>
      </w:tr>
      <w:tr w:rsidR="00000000">
        <w:trPr>
          <w:divId w:val="15797526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97526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0BB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537126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0B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70B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</w:t>
            </w:r>
          </w:p>
        </w:tc>
      </w:tr>
    </w:tbl>
    <w:p w:rsidR="00000000" w:rsidRDefault="00570B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6527"/>
        <w:gridCol w:w="1477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70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отчетного 2020 года по размещенным обыкновенным акциям ПАО «ММК» в размере 2,391 рубля (с учетом налога) на одну акцию. Выплату дивидендов произвести в денежной форме, в безналичном порядке, в сроки, устано</w:t>
            </w:r>
            <w:r>
              <w:rPr>
                <w:rFonts w:eastAsia="Times New Roman"/>
              </w:rPr>
              <w:t xml:space="preserve">вленные Федеральным законом «Об акционерных обществах». Установить дату, на которую определяются лица, имеющие право на получение </w:t>
            </w:r>
            <w:r>
              <w:rPr>
                <w:rFonts w:eastAsia="Times New Roman"/>
              </w:rPr>
              <w:lastRenderedPageBreak/>
              <w:t>дивидендов, по размещенным обыкновенным акциям ПАО «ММК» по результатам девяти месяцев отчетного 2020 года, 14 января 2021 год</w:t>
            </w:r>
            <w:r>
              <w:rPr>
                <w:rFonts w:eastAsia="Times New Roman"/>
              </w:rPr>
              <w:t xml:space="preserve">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10145716862</w:t>
            </w:r>
            <w:r>
              <w:rPr>
                <w:rFonts w:eastAsia="Times New Roman"/>
              </w:rPr>
              <w:br/>
              <w:t>Против: 1000</w:t>
            </w:r>
            <w:r>
              <w:rPr>
                <w:rFonts w:eastAsia="Times New Roman"/>
              </w:rPr>
              <w:br/>
              <w:t>Воздержался: 20400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2403700</w:t>
            </w:r>
          </w:p>
        </w:tc>
      </w:tr>
    </w:tbl>
    <w:p w:rsidR="00000000" w:rsidRDefault="00570BB8">
      <w:pPr>
        <w:rPr>
          <w:rFonts w:eastAsia="Times New Roman"/>
        </w:rPr>
      </w:pPr>
    </w:p>
    <w:p w:rsidR="00000000" w:rsidRDefault="00570BB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</w:t>
      </w:r>
      <w:r>
        <w:t xml:space="preserve">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 xml:space="preserve">доступа к такой информации". </w:t>
      </w:r>
    </w:p>
    <w:p w:rsidR="00000000" w:rsidRDefault="00570BB8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70BB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570B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70BB8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70BB8">
      <w:pPr>
        <w:rPr>
          <w:rFonts w:eastAsia="Times New Roman"/>
        </w:rPr>
      </w:pPr>
      <w:r>
        <w:rPr>
          <w:rFonts w:eastAsia="Times New Roman"/>
        </w:rPr>
        <w:br/>
      </w:r>
    </w:p>
    <w:p w:rsidR="00570BB8" w:rsidRDefault="00570BB8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3988"/>
    <w:rsid w:val="00570BB8"/>
    <w:rsid w:val="00C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1BB82-57FD-4C41-8426-2756B8FF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b95efe72ad4729b2e40fade48a7b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2020-12-30T04:14:00Z</dcterms:created>
  <dcterms:modified xsi:type="dcterms:W3CDTF">2020-12-30T04:14:00Z</dcterms:modified>
</cp:coreProperties>
</file>