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6BCE">
      <w:pPr>
        <w:pStyle w:val="a3"/>
        <w:divId w:val="139342848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93428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63679684</w:t>
            </w:r>
          </w:p>
        </w:tc>
        <w:tc>
          <w:tcPr>
            <w:tcW w:w="0" w:type="auto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</w:p>
        </w:tc>
      </w:tr>
      <w:tr w:rsidR="00000000">
        <w:trPr>
          <w:divId w:val="1393428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</w:p>
        </w:tc>
      </w:tr>
      <w:tr w:rsidR="00000000">
        <w:trPr>
          <w:divId w:val="1393428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63341611</w:t>
            </w:r>
          </w:p>
        </w:tc>
        <w:tc>
          <w:tcPr>
            <w:tcW w:w="0" w:type="auto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</w:p>
        </w:tc>
      </w:tr>
      <w:tr w:rsidR="00000000">
        <w:trPr>
          <w:divId w:val="1393428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3428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6BC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6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681812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2022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Company's registered office inNicosia, Cyprus</w:t>
            </w:r>
          </w:p>
        </w:tc>
      </w:tr>
    </w:tbl>
    <w:p w:rsidR="00000000" w:rsidRDefault="00256B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56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681812D122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256B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7"/>
        <w:gridCol w:w="895"/>
        <w:gridCol w:w="1419"/>
        <w:gridCol w:w="2433"/>
        <w:gridCol w:w="19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256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256B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6B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6B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6B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6B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6B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B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6BC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56BCE">
      <w:pPr>
        <w:rPr>
          <w:rFonts w:eastAsia="Times New Roman"/>
        </w:rPr>
      </w:pPr>
    </w:p>
    <w:p w:rsidR="00000000" w:rsidRDefault="00256BCE">
      <w:pPr>
        <w:pStyle w:val="a3"/>
      </w:pPr>
      <w:r>
        <w:t>Обновление от 14.03.2022:</w:t>
      </w:r>
      <w:r>
        <w:br/>
      </w:r>
      <w:r>
        <w:br/>
        <w:t xml:space="preserve">Institutional Shareholder Services Inc. подтвердил возможность проведения данного корпоративного действия. </w:t>
      </w:r>
      <w:r>
        <w:br/>
        <w:t>Стали известны время и место проведения собрания.</w:t>
      </w:r>
      <w:r>
        <w:br/>
      </w:r>
      <w:r>
        <w:t xml:space="preserve">Стали известны дата и время окончания приема инструкций по корпоративному действию, установленные НКО АО НРД. </w:t>
      </w:r>
      <w:r>
        <w:br/>
      </w:r>
      <w:r>
        <w:br/>
        <w:t xml:space="preserve">Стали известны детали и порядок проведения корпоративного действия. </w:t>
      </w:r>
      <w:r>
        <w:br/>
      </w:r>
      <w:r>
        <w:br/>
        <w:t xml:space="preserve">Порядок проведения корпоративного действия в НКО АО НРД: </w:t>
      </w:r>
      <w:r>
        <w:br/>
        <w:t>В соответствии с</w:t>
      </w:r>
      <w:r>
        <w:t xml:space="preserve">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и условиями проведения корпоративного действия, депоненты НКО АО НРД, изъявившие желание участвов</w:t>
      </w:r>
      <w:r>
        <w:t>ать в корпоративном действии, либо депоненты НКО АО НРД,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по форме CA331 (код операц</w:t>
      </w:r>
      <w:r>
        <w:t xml:space="preserve">ии – 68/CAIN) на участие в корпоративном действии. </w:t>
      </w:r>
      <w:r>
        <w:br/>
      </w:r>
      <w:r>
        <w:br/>
        <w:t>Участие Депонента в корпоративном действии регулируется правилами взаимодействия с НКО АО НРД при обмене корпоративной информацией, проведении корпоративных действий и иных операций с иностранными ценным</w:t>
      </w:r>
      <w:r>
        <w:t xml:space="preserve">и бумагами (Приложение № 9 к Порядку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депозитарий»). </w:t>
      </w:r>
      <w:r>
        <w:br/>
      </w:r>
      <w:r>
        <w:br/>
        <w:t>Инструкция должна</w:t>
      </w:r>
      <w:r>
        <w:t xml:space="preserve">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lastRenderedPageBreak/>
        <w:br/>
        <w:t xml:space="preserve">Депонент должен указать выбранный из перечисленных в уведомлении о корпоративном действии вариант корпоративного действия. </w:t>
      </w:r>
      <w:r>
        <w:br/>
      </w:r>
      <w:r>
        <w:br/>
        <w:t>Особенности заполн</w:t>
      </w:r>
      <w:r>
        <w:t xml:space="preserve">ения инструкции на участие в корпоративном действии: </w:t>
      </w:r>
      <w:r>
        <w:br/>
      </w:r>
      <w:r>
        <w:br/>
        <w:t xml:space="preserve"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</w:t>
      </w:r>
      <w:r>
        <w:t xml:space="preserve">резолюциям собрания»). </w:t>
      </w:r>
      <w:r>
        <w:br/>
      </w:r>
      <w:r>
        <w:br/>
        <w:t xml:space="preserve">--- WEB-кабинет --- </w:t>
      </w:r>
      <w:r>
        <w:br/>
        <w:t xml:space="preserve">A. Для голосования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 xml:space="preserve">CONY </w:t>
      </w:r>
      <w:r>
        <w:t xml:space="preserve">(«За резолюцию собрания»): RESOLUTION X, Y, Z (если таковые имеются), </w:t>
      </w:r>
      <w:r>
        <w:br/>
        <w:t xml:space="preserve">CONN («Против резолюции собрания»): RESOLUTION X, Y, Z (если таковые имеются), 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</w:r>
      <w:r>
        <w:t>В. Для всех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</w:t>
      </w:r>
      <w:r>
        <w:t xml:space="preserve">ия не передаётся в Иностранный депозитарий. </w:t>
      </w:r>
      <w:r>
        <w:br/>
      </w:r>
      <w:r>
        <w:br/>
        <w:t xml:space="preserve">--- SWIFT MT 565 --- </w:t>
      </w:r>
      <w:r>
        <w:br/>
        <w:t xml:space="preserve">A. Для голосования по каждой резолюции отдельно (вариант SPLI «Раздельные инструкции») в поле 70E:INST необходимо указать: </w:t>
      </w:r>
      <w:r>
        <w:br/>
        <w:t>CONY («За резолюцию собрания»): RESOLUTION X, Y, Z (если таковые</w:t>
      </w:r>
      <w:r>
        <w:t xml:space="preserve"> имеются), </w:t>
      </w:r>
      <w:r>
        <w:br/>
        <w:t xml:space="preserve">CONN («Против резолюции собрания»): RESOLUTION X, Y, Z (если таковые имеются), 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поле 70E:PA</w:t>
      </w:r>
      <w:r>
        <w:t xml:space="preserve">CO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 </w:t>
      </w:r>
      <w:r>
        <w:br/>
      </w:r>
      <w:r>
        <w:br/>
        <w:t xml:space="preserve">--- ISO 20022 --- </w:t>
      </w:r>
      <w:r>
        <w:br/>
        <w:t>A. Для гол</w:t>
      </w:r>
      <w:r>
        <w:t xml:space="preserve">осования по каждой резолюции отдельно (опция SPLI «Раздельные инструкции») в блоке </w:t>
      </w:r>
      <w:r>
        <w:br/>
        <w:t xml:space="preserve">&lt;CorporateActionInstruction/Document/CorpActnInstr/CorpActnInstr/AddtlInf/InstrAddtlInf&gt; необходимо указать: </w:t>
      </w:r>
      <w:r>
        <w:br/>
        <w:t>CONY («За резолюцию собрания»): RESOLUTION X, Y, Z (если таков</w:t>
      </w:r>
      <w:r>
        <w:t xml:space="preserve">ые имеются), </w:t>
      </w:r>
      <w:r>
        <w:br/>
        <w:t xml:space="preserve">CONN («Против резолюции собрания»): RESOLUTION X, Y, Z (если таковые имеются), 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&lt;Co</w:t>
      </w:r>
      <w:r>
        <w:t>rporateActionInstruction/Document/CorpActnInstr/AddtlInf/PtyCtctNrrtv&gt;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</w:t>
      </w:r>
      <w:r>
        <w:t xml:space="preserve">ередаётся в Иностранный депозитарий. </w:t>
      </w:r>
      <w:r>
        <w:br/>
      </w:r>
      <w:r>
        <w:lastRenderedPageBreak/>
        <w:br/>
        <w:t xml:space="preserve">По ценным бумагам, по которым не будет получено инструкций, НКО АО НРД не будет предпринимать никаких действий. </w:t>
      </w:r>
      <w:r>
        <w:br/>
      </w:r>
      <w:r>
        <w:br/>
        <w:t>Подробная информация изложена в тексте сообщения от Иностранного депозитария и материалах к корпоративн</w:t>
      </w:r>
      <w:r>
        <w:t xml:space="preserve">ому действию. </w:t>
      </w:r>
      <w:r>
        <w:br/>
        <w:t xml:space="preserve">Материалы к корпоративному действию приложены к данному сообщению. Также материалы доступны по запросу у Иностранного депозитария. </w:t>
      </w:r>
      <w:r>
        <w:br/>
      </w:r>
      <w:r>
        <w:br/>
        <w:t xml:space="preserve">Дополнительную информацию НКО АО НРД будет доводить до Вашего сведения по мере ее поступления. </w:t>
      </w:r>
      <w:r>
        <w:br/>
      </w:r>
      <w:r>
        <w:br/>
        <w:t>Текст сообщ</w:t>
      </w:r>
      <w:r>
        <w:t>ения от Institutional Shareholder Services Inc.:</w:t>
      </w:r>
      <w:r>
        <w:br/>
        <w:t>Meeting Agenda:</w:t>
      </w:r>
      <w:r>
        <w:br/>
        <w:t>+ Meeting for GDR Holders</w:t>
      </w:r>
      <w:r>
        <w:br/>
        <w:t>1. Appoint Maxim Basov as Chairman</w:t>
      </w:r>
      <w:r>
        <w:br/>
        <w:t>of the Meeting (For, Against,</w:t>
      </w:r>
      <w:r>
        <w:br/>
        <w:t>Abstain, Do Not Vote)</w:t>
      </w:r>
      <w:r>
        <w:br/>
        <w:t>2. Accept Annual Standalone</w:t>
      </w:r>
      <w:r>
        <w:br/>
        <w:t>Financial Statements (For, Against,</w:t>
      </w:r>
      <w:r>
        <w:br/>
        <w:t>Abstain, Do No</w:t>
      </w:r>
      <w:r>
        <w:t>t Vote)</w:t>
      </w:r>
      <w:r>
        <w:br/>
        <w:t>3. Accept IFRS Financial Statements</w:t>
      </w:r>
      <w:r>
        <w:br/>
        <w:t>:70E::ADTX//(For, Against, Abstain, Do Not</w:t>
      </w:r>
      <w:r>
        <w:br/>
        <w:t>Vote)</w:t>
      </w:r>
      <w:r>
        <w:br/>
        <w:t>4. Accept Board Report (For,</w:t>
      </w:r>
      <w:r>
        <w:br/>
        <w:t>Against, Abstain, Do Not Vote)</w:t>
      </w:r>
      <w:r>
        <w:br/>
        <w:t>5. Accept Audit Report (For,</w:t>
      </w:r>
      <w:r>
        <w:br/>
        <w:t>Against, Abstain, Do Not Vote)</w:t>
      </w:r>
      <w:r>
        <w:br/>
        <w:t>6. Accept Annual Report (For,</w:t>
      </w:r>
      <w:r>
        <w:br/>
        <w:t>Against, Abst</w:t>
      </w:r>
      <w:r>
        <w:t>ain, Do Not Vote)</w:t>
      </w:r>
      <w:r>
        <w:br/>
        <w:t>7. Ratify Auditors (For, Against,</w:t>
      </w:r>
      <w:r>
        <w:br/>
        <w:t>Abstain, Do Not Vote)</w:t>
      </w:r>
      <w:r>
        <w:br/>
        <w:t>:70E::ADTX//8. Approve Remuneration of External</w:t>
      </w:r>
      <w:r>
        <w:br/>
        <w:t>Auditors (For, Against, Abstain, Do</w:t>
      </w:r>
      <w:r>
        <w:br/>
        <w:t>Not Vote)</w:t>
      </w:r>
      <w:r>
        <w:br/>
        <w:t>9. Approve Dividends (For,</w:t>
      </w:r>
      <w:r>
        <w:br/>
        <w:t>Against, Abstain, Do Not Vote)</w:t>
      </w:r>
      <w:r>
        <w:br/>
        <w:t>10. Approve Director Remunerat</w:t>
      </w:r>
      <w:r>
        <w:t>ion</w:t>
      </w:r>
      <w:r>
        <w:br/>
        <w:t>(For, Against, Abstain, Do Not</w:t>
      </w:r>
      <w:r>
        <w:br/>
        <w:t>Vote)</w:t>
      </w:r>
      <w:r>
        <w:br/>
        <w:t>11. Elect Ganna Khomenko, Maxim</w:t>
      </w:r>
      <w:r>
        <w:br/>
        <w:t>Basov, Tatiana Gurina, Konstantinos</w:t>
      </w:r>
      <w:r>
        <w:br/>
        <w:t>:70E::ADTX//Konstantinidis and Andri Koumourou</w:t>
      </w:r>
      <w:r>
        <w:br/>
        <w:t>as Directors (For, Against,</w:t>
      </w:r>
      <w:r>
        <w:br/>
        <w:t>Abstain, Do Not Vote)</w:t>
      </w:r>
      <w:r>
        <w:br/>
        <w:t>12. Grant Directors the Power to</w:t>
      </w:r>
      <w:r>
        <w:br/>
        <w:t>Decide on the Amo</w:t>
      </w:r>
      <w:r>
        <w:t>unt of Shares of</w:t>
      </w:r>
      <w:r>
        <w:br/>
        <w:t>JSC Rusagro Group for the Public</w:t>
      </w:r>
      <w:r>
        <w:br/>
        <w:t>Offering as Result of its</w:t>
      </w:r>
      <w:r>
        <w:br/>
        <w:t>Transformation into a Public</w:t>
      </w:r>
      <w:r>
        <w:br/>
        <w:t>Company (For, Against, Abstain, Do</w:t>
      </w:r>
      <w:r>
        <w:br/>
        <w:t>Not Vote)</w:t>
      </w:r>
      <w:r>
        <w:br/>
      </w:r>
      <w:r>
        <w:lastRenderedPageBreak/>
        <w:t>:70E::ADTX//13. Other Business (For, Against,</w:t>
      </w:r>
      <w:r>
        <w:br/>
        <w:t>Abstain, Do Not Vote)</w:t>
      </w:r>
      <w:r>
        <w:br/>
        <w:t>:70E::ADTX//Blocking: No</w:t>
      </w:r>
      <w:r>
        <w:br/>
        <w:t>Country: CY</w:t>
      </w:r>
      <w:r>
        <w:br/>
        <w:t>P</w:t>
      </w:r>
      <w:r>
        <w:t>artial Vote: Yes</w:t>
      </w:r>
      <w:r>
        <w:br/>
        <w:t>Split Vote: Yes</w:t>
      </w:r>
      <w:r>
        <w:br/>
        <w:t>:70E::ADTX//ALERT: TO VOTE THROUGH CLEARSTREAM</w:t>
      </w:r>
      <w:r>
        <w:br/>
        <w:t>SEND AN ELECTRONIC INSTRUCTION VIA</w:t>
      </w:r>
      <w:r>
        <w:br/>
        <w:t>XACT/SWIFT INCLUDING THE FOLLOWING</w:t>
      </w:r>
      <w:r>
        <w:br/>
        <w:t>BENEFICIAL OWNER DETAILS(colon)</w:t>
      </w:r>
      <w:r>
        <w:br/>
        <w:t>(INDIVIDUALS) FULL NAME, FULL</w:t>
      </w:r>
      <w:r>
        <w:br/>
        <w:t>ADDRESS, PASSPORT NUMBER, DATE OF</w:t>
      </w:r>
      <w:r>
        <w:br/>
        <w:t>BIRTH/ (LE</w:t>
      </w:r>
      <w:r>
        <w:t>GAL ENTITY) FULL NAME,</w:t>
      </w:r>
      <w:r>
        <w:br/>
        <w:t>FULL ADDRESS, NATIONAL REGISTRATION</w:t>
      </w:r>
      <w:r>
        <w:br/>
        <w:t>NUMBER OR LEI OR BIC. FAILURE TO</w:t>
      </w:r>
      <w:r>
        <w:br/>
        <w:t>PROVIDE CLEARSTREAM WITH THE</w:t>
      </w:r>
      <w:r>
        <w:br/>
        <w:t>:70E::ADTX//REQUIRED INFORMATION WILL RESULT IN</w:t>
      </w:r>
      <w:r>
        <w:br/>
        <w:t>THE REJECTION OF YOUR INSTRUCTION.</w:t>
      </w:r>
      <w:r>
        <w:br/>
        <w:t>FOR INQUIRIES PLEASE CONTACT YOUR</w:t>
      </w:r>
      <w:r>
        <w:br/>
        <w:t>REGULAR CUSTOMER S</w:t>
      </w:r>
      <w:r>
        <w:t>UPPORT TEAM.</w:t>
      </w:r>
      <w:r>
        <w:br/>
        <w:t>PERSONAL ATTENDANCE IS NOT</w:t>
      </w:r>
      <w:r>
        <w:br/>
        <w:t>POSSIBLE.</w:t>
      </w:r>
      <w:r>
        <w:br/>
        <w:t xml:space="preserve">Конец обновления. </w:t>
      </w:r>
    </w:p>
    <w:p w:rsidR="00000000" w:rsidRDefault="00256BCE">
      <w:pPr>
        <w:pStyle w:val="a3"/>
      </w:pPr>
      <w:r>
        <w:br/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</w:t>
      </w:r>
      <w:r>
        <w:t xml:space="preserve">о депозитария о корпоративном действии «Годовое общее собрание акционеров». </w:t>
      </w:r>
      <w:r>
        <w:br/>
        <w:t xml:space="preserve">Детали и порядок проведения корпоративного действия уточняются. </w:t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</w:t>
      </w:r>
      <w:r>
        <w:t xml:space="preserve"> Euroclear Bank S.A./N.V.:</w:t>
      </w:r>
      <w:r>
        <w:br/>
        <w:t>NOTE/NO LEGAL DOCUMENTATION TO BE</w:t>
      </w:r>
      <w:r>
        <w:br/>
        <w:t>COMPLETED</w:t>
      </w:r>
      <w:r>
        <w:br/>
        <w:t>CAED/ANNUAL GENERAL MEETING</w:t>
      </w:r>
      <w:r>
        <w:br/>
        <w:t>--------------- EVENT DETAILS -------------------</w:t>
      </w:r>
      <w:r>
        <w:br/>
        <w:t>WE HAVE NOT RECEIVED THE AGENDA OR PROXY FORMS FROM THE AGENT. WE</w:t>
      </w:r>
      <w:r>
        <w:br/>
        <w:t>WILL SEND AN UPDATED NOTIFICATION WHEN TH</w:t>
      </w:r>
      <w:r>
        <w:t>EY ARE AVAILABLE</w:t>
      </w:r>
      <w:r>
        <w:br/>
        <w:t>.</w:t>
      </w:r>
      <w:r>
        <w:br/>
        <w:t>--------------- ACTION TO BE TAKEN -------------------</w:t>
      </w:r>
      <w:r>
        <w:br/>
        <w:t xml:space="preserve">ACTIONS TO BE TAKEN TO BE ADDED AT A LATER STAGE </w:t>
      </w:r>
    </w:p>
    <w:p w:rsidR="00000000" w:rsidRDefault="00256B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56BC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256BCE">
      <w:pPr>
        <w:rPr>
          <w:rFonts w:eastAsia="Times New Roman"/>
        </w:rPr>
      </w:pPr>
      <w:r>
        <w:rPr>
          <w:rFonts w:eastAsia="Times New Roman"/>
        </w:rPr>
        <w:br/>
      </w:r>
    </w:p>
    <w:p w:rsidR="00256BCE" w:rsidRDefault="00256BCE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5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65980"/>
    <w:rsid w:val="00256BCE"/>
    <w:rsid w:val="00E6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22261F-5F20-4E3A-A212-D0AD33A0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2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d224ea575844b88ecce74a2d30fd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2022-03-15T04:49:00Z</dcterms:created>
  <dcterms:modified xsi:type="dcterms:W3CDTF">2022-03-15T04:49:00Z</dcterms:modified>
</cp:coreProperties>
</file>