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3CEF">
      <w:pPr>
        <w:pStyle w:val="a3"/>
        <w:divId w:val="38302257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30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27773786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</w:p>
        </w:tc>
      </w:tr>
      <w:tr w:rsidR="00000000">
        <w:trPr>
          <w:divId w:val="3830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</w:p>
        </w:tc>
      </w:tr>
      <w:tr w:rsidR="00000000">
        <w:trPr>
          <w:divId w:val="3830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27761231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</w:p>
        </w:tc>
      </w:tr>
      <w:tr w:rsidR="00000000">
        <w:trPr>
          <w:divId w:val="3830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3022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3CE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D53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53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342327</w:t>
            </w:r>
          </w:p>
        </w:tc>
      </w:tr>
    </w:tbl>
    <w:p w:rsidR="00000000" w:rsidRDefault="00D53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3"/>
        <w:gridCol w:w="40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</w:t>
            </w:r>
            <w:r>
              <w:rPr>
                <w:rFonts w:eastAsia="Times New Roman"/>
              </w:rPr>
              <w:t xml:space="preserve">рпорация ВСМПО-АВИСМА»Код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 xml:space="preserve">СМА» филиал ПАО «Корпорация ВСМПО-АВИСМА»Код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53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«Корпорация ВСМПО-АВИСМА»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твердить годовой отчет, годовую бухгалтерскую (финансовую) отчетность ПАО «Корпорация ВСМПО-АВИСМА»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Тетюхин Владислав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Андреева Лариса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Белоруссова Светлана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Горохова Вера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3.4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Гудкова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3.5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Мещанинова Елена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3.6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Сычева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Тэттэр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дивидендов, за исключением выплаты (объявления) дивидендов по результатам полугодия 2017 года) и убытков ПАО «Корпорация ВСМПО-АВИСМА» по результатам 2017 года, определении даты,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определении вознаграждений и (или) компенсаций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(объявление) дивидендов), и убытков ПАО «Корпорация ВСМПО-АВИСМА» по результатам отчетного 2017 года: - Чистая прибыль ПАО «Корпорация ВСМПО-АВИСМА» по результатам 2017 отчетного года – 19 138 279 тыс. р</w:t>
            </w:r>
            <w:r>
              <w:rPr>
                <w:rFonts w:eastAsia="Times New Roman"/>
              </w:rPr>
              <w:t>уб. Распределено чистой прибыли за 2017 год по итогам 6 месяцев 2017 года (промежуточное распределение) – 8 793 348 тыс. руб. Часть нераспределенной чистой прибыли за 2017 год в размере 10 344 931 тыс. руб. (с учетом чистой прибыли, распределенной по резул</w:t>
            </w:r>
            <w:r>
              <w:rPr>
                <w:rFonts w:eastAsia="Times New Roman"/>
              </w:rPr>
              <w:t>ьтатам 6 мес. 2017 года) распределить на выплату дивидендов, вознаграждение членам Совета директоров и членам Ревизионной комиссии по итогам работы за 2017 год, в том числе: - дивиденды по обыкновенным акциям выплатить в денежной форме в порядке и способом</w:t>
            </w:r>
            <w:r>
              <w:rPr>
                <w:rFonts w:eastAsia="Times New Roman"/>
              </w:rPr>
              <w:t xml:space="preserve">, указанным в реестре акционеров (выплата дивидендов в денежной форме физическим лицам, права которых на акции учитываются в реестре акционеров ПАО «Корпорация ВСМПО-АВИСМА», осуществляется путем 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C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D53C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3CEF">
      <w:pPr>
        <w:rPr>
          <w:rFonts w:eastAsia="Times New Roman"/>
        </w:rPr>
      </w:pPr>
    </w:p>
    <w:p w:rsidR="00000000" w:rsidRDefault="00D53C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3CE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«Корпорация ВСМПО-АВИСМА» за 2017 год.</w:t>
      </w:r>
      <w:r>
        <w:rPr>
          <w:rFonts w:eastAsia="Times New Roman"/>
        </w:rPr>
        <w:br/>
        <w:t>2. Избрание членов Совета директоров ПАО «Корпорация ВСМПО-АВИСМА».</w:t>
      </w:r>
      <w:r>
        <w:rPr>
          <w:rFonts w:eastAsia="Times New Roman"/>
        </w:rPr>
        <w:br/>
        <w:t>3. Избрание членов Ревизионной комиссии ПАО «Корпорация ВСМПО-АВИСМ</w:t>
      </w:r>
      <w:r>
        <w:rPr>
          <w:rFonts w:eastAsia="Times New Roman"/>
        </w:rPr>
        <w:t>А».</w:t>
      </w:r>
      <w:r>
        <w:rPr>
          <w:rFonts w:eastAsia="Times New Roman"/>
        </w:rPr>
        <w:br/>
        <w:t>4. Утверждение аудитора ПАО «Корпорация ВСМПО-АВИСМА».</w:t>
      </w:r>
      <w:r>
        <w:rPr>
          <w:rFonts w:eastAsia="Times New Roman"/>
        </w:rPr>
        <w:br/>
        <w:t xml:space="preserve">5. Распределение прибыли (в том числе выплата (объявление) дивидендов, за исключением выплаты (объявления) дивидендов по результатам полугодия 2017 года) и убытков ПАО «Корпорация ВСМПО-АВИСМА» по </w:t>
      </w:r>
      <w:r>
        <w:rPr>
          <w:rFonts w:eastAsia="Times New Roman"/>
        </w:rPr>
        <w:t>результатам 2017 года, определении даты, на которую определяются лица, имеющие право на получение дивидендов, определении вознаграждений и (или) компенсаций расходов членам Совета директоров и Ревизионной комиссии, связанных с исполнением ими своих обязанн</w:t>
      </w:r>
      <w:r>
        <w:rPr>
          <w:rFonts w:eastAsia="Times New Roman"/>
        </w:rPr>
        <w:t>остей.</w:t>
      </w:r>
      <w:r>
        <w:rPr>
          <w:rFonts w:eastAsia="Times New Roman"/>
        </w:rPr>
        <w:br/>
        <w:t>6. Утверждение Устава ПАО «Корпорация ВСМПО-АВИСМА» в новой редакции.</w:t>
      </w:r>
      <w:r>
        <w:rPr>
          <w:rFonts w:eastAsia="Times New Roman"/>
        </w:rPr>
        <w:br/>
        <w:t>7. Утверждение Положения о Совете директоров ПАО «Корпорация ВСМПО-АВИСМА» в новой редакции.</w:t>
      </w:r>
      <w:r>
        <w:rPr>
          <w:rFonts w:eastAsia="Times New Roman"/>
        </w:rPr>
        <w:br/>
        <w:t xml:space="preserve">8. Утверждение Положения об Общем собрании акционеров ПАО «Корпорация ВСМПО-АВИСМА» в </w:t>
      </w:r>
      <w:r>
        <w:rPr>
          <w:rFonts w:eastAsia="Times New Roman"/>
        </w:rPr>
        <w:t xml:space="preserve">новой редакции. </w:t>
      </w:r>
    </w:p>
    <w:p w:rsidR="00000000" w:rsidRDefault="00D53CE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</w:t>
      </w:r>
      <w:r>
        <w:t xml:space="preserve"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3CEF">
      <w:pPr>
        <w:pStyle w:val="a3"/>
      </w:pPr>
      <w:r>
        <w:t>4.8. Содержание (текст) бюллетеней для голосования на общем собрании акцион</w:t>
      </w:r>
      <w:r>
        <w:t>еров.</w:t>
      </w:r>
    </w:p>
    <w:p w:rsidR="00000000" w:rsidRDefault="00D53CE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</w:t>
      </w:r>
      <w:r>
        <w:t>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53C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53CEF" w:rsidRDefault="00D53C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sectPr w:rsidR="00D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44FFD"/>
    <w:rsid w:val="00B44FFD"/>
    <w:rsid w:val="00D5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bec87ea84e4d5980588478ae90a1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2342</Words>
  <Characters>13350</Characters>
  <Application>Microsoft Office Word</Application>
  <DocSecurity>0</DocSecurity>
  <Lines>111</Lines>
  <Paragraphs>31</Paragraphs>
  <ScaleCrop>false</ScaleCrop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2018-04-28T04:46:00Z</dcterms:created>
  <dcterms:modified xsi:type="dcterms:W3CDTF">2018-04-28T04:46:00Z</dcterms:modified>
</cp:coreProperties>
</file>