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64E86">
      <w:pPr>
        <w:pStyle w:val="a3"/>
        <w:divId w:val="1630472732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6304727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64E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64E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27320149</w:t>
            </w:r>
          </w:p>
        </w:tc>
        <w:tc>
          <w:tcPr>
            <w:tcW w:w="0" w:type="auto"/>
            <w:vAlign w:val="center"/>
            <w:hideMark/>
          </w:tcPr>
          <w:p w:rsidR="00000000" w:rsidRDefault="00564E86">
            <w:pPr>
              <w:rPr>
                <w:rFonts w:eastAsia="Times New Roman"/>
              </w:rPr>
            </w:pPr>
          </w:p>
        </w:tc>
      </w:tr>
      <w:tr w:rsidR="00000000">
        <w:trPr>
          <w:divId w:val="16304727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64E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64E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64E86">
            <w:pPr>
              <w:rPr>
                <w:rFonts w:eastAsia="Times New Roman"/>
              </w:rPr>
            </w:pPr>
          </w:p>
        </w:tc>
      </w:tr>
      <w:tr w:rsidR="00000000">
        <w:trPr>
          <w:divId w:val="16304727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64E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64E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64E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304727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64E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64E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64E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64E86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предстоящем корпоративном действии "Годовое общее собрание акционеров" с ценными бумагами эмитента ПАО АФК "Система" ИНН 7703104630 (акция 1-05-01669-A/RU000A0DQZE3)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771"/>
        <w:gridCol w:w="561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64E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E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E8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339604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E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E8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E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E8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E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E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июня 2018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E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E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E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E8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E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E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Москва, ул. Моховая, д. 13</w:t>
            </w:r>
          </w:p>
        </w:tc>
      </w:tr>
    </w:tbl>
    <w:p w:rsidR="00000000" w:rsidRDefault="00564E8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5"/>
        <w:gridCol w:w="1021"/>
        <w:gridCol w:w="1268"/>
        <w:gridCol w:w="1268"/>
        <w:gridCol w:w="1053"/>
        <w:gridCol w:w="1214"/>
        <w:gridCol w:w="1214"/>
        <w:gridCol w:w="138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64E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64E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64E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64E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64E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64E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64E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64E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64E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E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339604X9353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E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"Акционерная финансовая корпорация "Система"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E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1-05-01669-A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E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E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E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E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E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564E8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383"/>
        <w:gridCol w:w="400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64E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E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E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июня 2018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E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E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64E8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64E8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64E8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E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E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E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Голосование по почте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E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125009, Российская Федерация, г. Москва, ул. Моховая, д. 13, стр. 1,</w:t>
            </w:r>
            <w:r>
              <w:rPr>
                <w:rFonts w:eastAsia="Times New Roman"/>
              </w:rPr>
              <w:br/>
              <w:t>Корпоративному секретарю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E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E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Web-кабинет: www.nsd.ru</w:t>
            </w:r>
          </w:p>
        </w:tc>
      </w:tr>
    </w:tbl>
    <w:p w:rsidR="00000000" w:rsidRDefault="00564E86">
      <w:pPr>
        <w:rPr>
          <w:rFonts w:eastAsia="Times New Roman"/>
        </w:rPr>
      </w:pPr>
    </w:p>
    <w:p w:rsidR="00000000" w:rsidRDefault="00564E86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564E86">
      <w:pPr>
        <w:rPr>
          <w:rFonts w:eastAsia="Times New Roman"/>
        </w:rPr>
      </w:pPr>
      <w:r>
        <w:rPr>
          <w:rFonts w:eastAsia="Times New Roman"/>
        </w:rPr>
        <w:t>1. Утверждение порядка ведения собрания.</w:t>
      </w:r>
      <w:r>
        <w:rPr>
          <w:rFonts w:eastAsia="Times New Roman"/>
        </w:rPr>
        <w:br/>
        <w:t>2. Утверждение годового отчета, годовой бухгалтерской отчетности ПАО АФК «Система» за 2017 год.</w:t>
      </w:r>
      <w:r>
        <w:rPr>
          <w:rFonts w:eastAsia="Times New Roman"/>
        </w:rPr>
        <w:br/>
        <w:t>3. Распределение прибыли, утверждение размера дивидендов по акциям ПАО АФК «Систем</w:t>
      </w:r>
      <w:r>
        <w:rPr>
          <w:rFonts w:eastAsia="Times New Roman"/>
        </w:rPr>
        <w:t>а», формы их выплаты, порядка выплаты, даты, на которую определяются лица, имеющие право на получение дивидендов.</w:t>
      </w:r>
      <w:r>
        <w:rPr>
          <w:rFonts w:eastAsia="Times New Roman"/>
        </w:rPr>
        <w:br/>
        <w:t>4. Избрание членов Ревизионной комиссии ПАО АФК «Система».</w:t>
      </w:r>
      <w:r>
        <w:rPr>
          <w:rFonts w:eastAsia="Times New Roman"/>
        </w:rPr>
        <w:br/>
        <w:t>5. Избрание членов Совета директоров ПАО АФК «Система».</w:t>
      </w:r>
      <w:r>
        <w:rPr>
          <w:rFonts w:eastAsia="Times New Roman"/>
        </w:rPr>
        <w:br/>
        <w:t>6. Утверждение аудиторов ПА</w:t>
      </w:r>
      <w:r>
        <w:rPr>
          <w:rFonts w:eastAsia="Times New Roman"/>
        </w:rPr>
        <w:t xml:space="preserve">О АФК «Система». </w:t>
      </w:r>
    </w:p>
    <w:p w:rsidR="00000000" w:rsidRDefault="00564E86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</w:t>
      </w:r>
      <w:r>
        <w:t>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</w:t>
      </w:r>
      <w:r>
        <w:t>ОЗИТАРИЕМ ДОСТУПА К ТАКОЙ ИНФОРМАЦИИ".</w:t>
      </w:r>
      <w:r>
        <w:br/>
      </w:r>
      <w:r>
        <w:br/>
        <w:t xml:space="preserve">4.2. Информация о созыве общего собрания акционеров </w:t>
      </w:r>
    </w:p>
    <w:p w:rsidR="00000000" w:rsidRDefault="00564E86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</w:t>
      </w:r>
      <w:r>
        <w:t>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564E86" w:rsidRDefault="00564E86">
      <w:pPr>
        <w:pStyle w:val="HTML"/>
      </w:pPr>
      <w:r>
        <w:t>По всем вопросам, связанным с настоящим сообщением, Вы може</w:t>
      </w:r>
      <w:r>
        <w:t>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564E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0D55ED"/>
    <w:rsid w:val="000D55ED"/>
    <w:rsid w:val="00564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472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475</Words>
  <Characters>2708</Characters>
  <Application>Microsoft Office Word</Application>
  <DocSecurity>0</DocSecurity>
  <Lines>22</Lines>
  <Paragraphs>6</Paragraphs>
  <ScaleCrop>false</ScaleCrop>
  <Company/>
  <LinksUpToDate>false</LinksUpToDate>
  <CharactersWithSpaces>3177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2018-04-03T04:07:00Z</dcterms:created>
  <dcterms:modified xsi:type="dcterms:W3CDTF">2018-04-03T04:07:00Z</dcterms:modified>
</cp:coreProperties>
</file>