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B1E7A">
      <w:pPr>
        <w:pStyle w:val="a3"/>
        <w:divId w:val="100178496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01784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107828777</w:t>
            </w:r>
          </w:p>
        </w:tc>
        <w:tc>
          <w:tcPr>
            <w:tcW w:w="0" w:type="auto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</w:p>
        </w:tc>
      </w:tr>
      <w:tr w:rsidR="00000000">
        <w:trPr>
          <w:divId w:val="1001784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</w:p>
        </w:tc>
      </w:tr>
      <w:tr w:rsidR="00000000">
        <w:trPr>
          <w:divId w:val="1001784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1784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B1E7A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Сбербанк ИНН 7707083893 (акция 10301481B / ISIN RU0009029540)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1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E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1031179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E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E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E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</w:tbl>
    <w:p w:rsidR="00000000" w:rsidRDefault="001B1E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B1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B1E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1031179X8964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vAlign w:val="center"/>
            <w:hideMark/>
          </w:tcPr>
          <w:p w:rsidR="00000000" w:rsidRDefault="001B1E7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B1E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1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1031169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</w:p>
        </w:tc>
      </w:tr>
    </w:tbl>
    <w:p w:rsidR="00000000" w:rsidRDefault="001B1E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33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1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1E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</w:t>
            </w:r>
            <w:r>
              <w:rPr>
                <w:rFonts w:eastAsia="Times New Roman"/>
              </w:rPr>
              <w:t xml:space="preserve">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Сбребанк Российская Федерация, 117997, город Москва, улица Вавилов</w:t>
            </w:r>
            <w:r>
              <w:rPr>
                <w:rFonts w:eastAsia="Times New Roman"/>
              </w:rPr>
              <w:br/>
              <w:t>а, дом 19.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online.rostatus.ru</w:t>
            </w:r>
          </w:p>
        </w:tc>
      </w:tr>
    </w:tbl>
    <w:p w:rsidR="00000000" w:rsidRDefault="001B1E7A">
      <w:pPr>
        <w:rPr>
          <w:rFonts w:eastAsia="Times New Roman"/>
        </w:rPr>
      </w:pPr>
    </w:p>
    <w:p w:rsidR="00000000" w:rsidRDefault="001B1E7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B1E7A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за 2024 год. </w:t>
      </w:r>
      <w:r>
        <w:rPr>
          <w:rFonts w:eastAsia="Times New Roman"/>
        </w:rPr>
        <w:br/>
        <w:t xml:space="preserve">2. О распределении прибыли и выплате дивидендов за 2024 год. </w:t>
      </w:r>
      <w:r>
        <w:rPr>
          <w:rFonts w:eastAsia="Times New Roman"/>
        </w:rPr>
        <w:br/>
        <w:t xml:space="preserve">3. О назначении аудиторской организации. </w:t>
      </w:r>
      <w:r>
        <w:rPr>
          <w:rFonts w:eastAsia="Times New Roman"/>
        </w:rPr>
        <w:br/>
        <w:t xml:space="preserve">4. Об избрании членов Наблюдательного совета. </w:t>
      </w:r>
      <w:r>
        <w:rPr>
          <w:rFonts w:eastAsia="Times New Roman"/>
        </w:rPr>
        <w:br/>
        <w:t xml:space="preserve">5. Об утверждении Устава ПАО Сбербанк в новой редакции. </w:t>
      </w:r>
      <w:r>
        <w:rPr>
          <w:rFonts w:eastAsia="Times New Roman"/>
        </w:rPr>
        <w:br/>
      </w:r>
      <w:r>
        <w:rPr>
          <w:rFonts w:eastAsia="Times New Roman"/>
        </w:rPr>
        <w:t xml:space="preserve">6. Об утверждении Положения об Общем собрании акционеров ПАО Сбербанк в новой редакции. </w:t>
      </w:r>
      <w:r>
        <w:rPr>
          <w:rFonts w:eastAsia="Times New Roman"/>
        </w:rPr>
        <w:br/>
        <w:t xml:space="preserve">7. Об утверждении Положения о Наблюдательном совете ПАО Сбербанк в новой редакции. </w:t>
      </w:r>
      <w:r>
        <w:rPr>
          <w:rFonts w:eastAsia="Times New Roman"/>
        </w:rPr>
        <w:br/>
        <w:t xml:space="preserve">8. Об утверждении Положения о Правлении ПАО Сбербанк в новой редакции. </w:t>
      </w:r>
      <w:r>
        <w:rPr>
          <w:rFonts w:eastAsia="Times New Roman"/>
        </w:rPr>
        <w:br/>
        <w:t>9. О размер</w:t>
      </w:r>
      <w:r>
        <w:rPr>
          <w:rFonts w:eastAsia="Times New Roman"/>
        </w:rPr>
        <w:t xml:space="preserve">е базового вознаграждения членам Наблюдательного совета. </w:t>
      </w:r>
    </w:p>
    <w:p w:rsidR="00000000" w:rsidRDefault="001B1E7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</w:t>
      </w:r>
      <w:r>
        <w:t>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B1E7A">
      <w:pPr>
        <w:pStyle w:val="a3"/>
      </w:pPr>
      <w:r>
        <w:t>4.2 Информация о созыве общего со</w:t>
      </w:r>
      <w:r>
        <w:t>брания акционеров эмитента</w:t>
      </w:r>
    </w:p>
    <w:p w:rsidR="00000000" w:rsidRDefault="001B1E7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</w:t>
      </w:r>
      <w:r>
        <w:t>27-91</w:t>
      </w:r>
    </w:p>
    <w:p w:rsidR="00000000" w:rsidRDefault="001B1E7A">
      <w:pPr>
        <w:rPr>
          <w:rFonts w:eastAsia="Times New Roman"/>
        </w:rPr>
      </w:pPr>
      <w:r>
        <w:rPr>
          <w:rFonts w:eastAsia="Times New Roman"/>
        </w:rPr>
        <w:br/>
      </w:r>
    </w:p>
    <w:p w:rsidR="001B1E7A" w:rsidRDefault="001B1E7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B1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4582D"/>
    <w:rsid w:val="001B1E7A"/>
    <w:rsid w:val="0054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804F63-6739-4EB7-9137-252956B6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78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2025-04-23T06:28:00Z</dcterms:created>
  <dcterms:modified xsi:type="dcterms:W3CDTF">2025-04-23T06:28:00Z</dcterms:modified>
</cp:coreProperties>
</file>