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4A4E">
      <w:pPr>
        <w:pStyle w:val="a3"/>
        <w:divId w:val="1293053216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93053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91225257</w:t>
            </w:r>
          </w:p>
        </w:tc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</w:p>
        </w:tc>
      </w:tr>
      <w:tr w:rsidR="00000000">
        <w:trPr>
          <w:divId w:val="1293053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</w:p>
        </w:tc>
      </w:tr>
      <w:tr w:rsidR="00000000">
        <w:trPr>
          <w:divId w:val="1293053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91144863</w:t>
            </w:r>
          </w:p>
        </w:tc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</w:p>
        </w:tc>
      </w:tr>
      <w:tr w:rsidR="00000000">
        <w:trPr>
          <w:divId w:val="1293053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3053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4A4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Глобальная депозитарная расписка на обыкновенные акции ROS AGRO PLC (депозитарная расписка ISIN US7496552057)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902247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Cyprus</w:t>
            </w:r>
          </w:p>
        </w:tc>
      </w:tr>
    </w:tbl>
    <w:p w:rsidR="00000000" w:rsidRDefault="009D4A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D4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902247D122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9D4A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9D4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A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A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A4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D4A4E">
      <w:pPr>
        <w:rPr>
          <w:rFonts w:eastAsia="Times New Roman"/>
        </w:rPr>
      </w:pPr>
    </w:p>
    <w:p w:rsidR="00000000" w:rsidRDefault="009D4A4E">
      <w:pPr>
        <w:pStyle w:val="a3"/>
      </w:pPr>
      <w:r>
        <w:t>Обновление от 15.03.2024:</w:t>
      </w:r>
      <w:r>
        <w:br/>
      </w:r>
      <w:r>
        <w:br/>
        <w:t xml:space="preserve">От Clearstream Banking S.A.. поступила дополнительная информация о КД. </w:t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Конец обновления.</w:t>
      </w:r>
      <w:r>
        <w:br/>
      </w:r>
      <w:r>
        <w:br/>
      </w: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</w:t>
      </w:r>
      <w:r>
        <w:t xml:space="preserve">ров». </w:t>
      </w:r>
      <w:r>
        <w:br/>
      </w:r>
      <w:r>
        <w:br/>
        <w:t xml:space="preserve">Подробная информация изложена в тексте сообщения от Иностранного депозитария. </w:t>
      </w:r>
      <w:r>
        <w:br/>
      </w:r>
      <w:r>
        <w:br/>
        <w:t xml:space="preserve"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</w:t>
      </w:r>
      <w:r>
        <w:t>сайте НКО АО НРД. Дата и время окончания приема инструкций по корпоративному действию, установленные НКО АО НРД, являются техническими.</w:t>
      </w:r>
      <w:r>
        <w:br/>
      </w:r>
      <w:r>
        <w:br/>
        <w:t xml:space="preserve">Обращаем внимание, что на текущий момент информация о КД от Euroclear Bank S.A./N.V. в НКО АО НРД не поступала. </w:t>
      </w:r>
      <w:r>
        <w:br/>
      </w:r>
      <w:r>
        <w:br/>
        <w:t>Текст</w:t>
      </w:r>
      <w:r>
        <w:t xml:space="preserve"> сообщения от Clearstream Banking S.A..:</w:t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</w:r>
      <w:r>
        <w:lastRenderedPageBreak/>
        <w:t>STATED IN D</w:t>
      </w:r>
      <w:r>
        <w:t>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</w:t>
      </w:r>
      <w:r>
        <w:br/>
        <w:t>AGM</w:t>
      </w:r>
      <w:r>
        <w:br/>
        <w:t>Meeting Agenda:</w:t>
      </w:r>
      <w:r>
        <w:br/>
        <w:t>+ Meeting for GDR Holders</w:t>
      </w:r>
      <w:r>
        <w:br/>
        <w:t>1. Appoint Chairman of the Meeting</w:t>
      </w:r>
      <w:r>
        <w:br/>
        <w:t>(For, Against, Abstain, Do Not</w:t>
      </w:r>
      <w:r>
        <w:br/>
        <w:t>Vote)</w:t>
      </w:r>
      <w:r>
        <w:br/>
        <w:t>2. Accept Annual Standalone</w:t>
      </w:r>
      <w:r>
        <w:br/>
        <w:t>Financial Statements (For, Against,</w:t>
      </w:r>
      <w:r>
        <w:br/>
        <w:t>Abstain, Do Not Vote)</w:t>
      </w:r>
      <w:r>
        <w:br/>
        <w:t>-------------------------------------------------------</w:t>
      </w:r>
      <w:r>
        <w:br/>
        <w:t>3. Accept IFRS Financial Statements</w:t>
      </w:r>
      <w:r>
        <w:br/>
        <w:t>-------------------------------------------------------</w:t>
      </w:r>
      <w:r>
        <w:br/>
        <w:t xml:space="preserve">(For, Against, </w:t>
      </w:r>
      <w:r>
        <w:t>Abstain, Do Not</w:t>
      </w:r>
      <w:r>
        <w:br/>
        <w:t>Vote)</w:t>
      </w:r>
      <w:r>
        <w:br/>
        <w:t>4. Accept Board Report (For,</w:t>
      </w:r>
      <w:r>
        <w:br/>
        <w:t>Against, Abstain, Do Not Vote)</w:t>
      </w:r>
      <w:r>
        <w:br/>
        <w:t>5. Accept Audit Report (For,</w:t>
      </w:r>
      <w:r>
        <w:br/>
        <w:t>Against, Abstain, Do Not Vote)</w:t>
      </w:r>
      <w:r>
        <w:br/>
        <w:t>6. Accept Annual Report (For,</w:t>
      </w:r>
      <w:r>
        <w:br/>
        <w:t>Against, Abstain, Do Not Vote)</w:t>
      </w:r>
      <w:r>
        <w:br/>
        <w:t>7. Ratify Auditors (For, Against,</w:t>
      </w:r>
      <w:r>
        <w:br/>
        <w:t>Abstain, Do Not Vot</w:t>
      </w:r>
      <w:r>
        <w:t>e)</w:t>
      </w:r>
      <w:r>
        <w:br/>
        <w:t>-------------------------------------------------------</w:t>
      </w:r>
      <w:r>
        <w:br/>
        <w:t>8. Approve Remuneration of External</w:t>
      </w:r>
      <w:r>
        <w:br/>
        <w:t>Auditors (For, Against, Abstain, Do</w:t>
      </w:r>
      <w:r>
        <w:br/>
        <w:t>Not Vote)</w:t>
      </w:r>
      <w:r>
        <w:br/>
        <w:t>9. Approve Omission of Dividends</w:t>
      </w:r>
      <w:r>
        <w:br/>
        <w:t>(For, Against, Abstain, Do Not</w:t>
      </w:r>
      <w:r>
        <w:br/>
        <w:t>Vote)</w:t>
      </w:r>
      <w:r>
        <w:br/>
        <w:t>10. Approve Director Remuneration</w:t>
      </w:r>
      <w:r>
        <w:br/>
        <w:t>(For, Again</w:t>
      </w:r>
      <w:r>
        <w:t>st, Abstain, Do Not</w:t>
      </w:r>
      <w:r>
        <w:br/>
        <w:t>Vote)</w:t>
      </w:r>
      <w:r>
        <w:br/>
        <w:t>11. Elect Sergei Koltunov, Axana</w:t>
      </w:r>
      <w:r>
        <w:br/>
        <w:t>-------------------------------------------------------</w:t>
      </w:r>
      <w:r>
        <w:br/>
        <w:t>Mansourian, Maria Egorova, Alexey</w:t>
      </w:r>
      <w:r>
        <w:br/>
        <w:t>Smagin and Timur Lipatov as</w:t>
      </w:r>
      <w:r>
        <w:br/>
        <w:t>Directors (For, Against, Abstain,</w:t>
      </w:r>
      <w:r>
        <w:br/>
        <w:t>Do Not Vote)</w:t>
      </w:r>
      <w:r>
        <w:br/>
        <w:t>12. Elect Axana Mansourian, Mari</w:t>
      </w:r>
      <w:r>
        <w:t>a</w:t>
      </w:r>
      <w:r>
        <w:br/>
        <w:t>Egorova and Alexey Smagin as</w:t>
      </w:r>
      <w:r>
        <w:br/>
        <w:t>Members of Audit Committee (For,</w:t>
      </w:r>
      <w:r>
        <w:br/>
        <w:t>Against, Abstain, Do Not Vote)</w:t>
      </w:r>
      <w:r>
        <w:br/>
        <w:t>13. Other Business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</w:r>
      <w:r>
        <w:lastRenderedPageBreak/>
        <w:t>---------------------------</w:t>
      </w:r>
      <w:r>
        <w:t>----------------------------</w:t>
      </w:r>
      <w:r>
        <w:br/>
        <w:t>ALERT: Please be informed that this</w:t>
      </w:r>
      <w:r>
        <w:br/>
        <w:t>meeting was regressed to change the</w:t>
      </w:r>
      <w:r>
        <w:br/>
        <w:t>code of item 12 from M0177 to</w:t>
      </w:r>
      <w:r>
        <w:br/>
        <w:t>M2077(colon) Elect Axana Mansourian</w:t>
      </w:r>
      <w:r>
        <w:br/>
        <w:t>, Maria Egorova and Alexey Smagin</w:t>
      </w:r>
      <w:r>
        <w:br/>
        <w:t>as Members of Audit Committee.</w:t>
      </w:r>
      <w:r>
        <w:br/>
        <w:t>------------------------</w:t>
      </w:r>
      <w:r>
        <w:t>-------------------------------</w:t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 xml:space="preserve">STATED IN DEDICATED </w:t>
      </w:r>
      <w:r>
        <w:t>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</w:t>
      </w:r>
      <w:r>
        <w:br/>
        <w:t>AGM</w:t>
      </w:r>
      <w:r>
        <w:br/>
        <w:t>Meeting Agenda:</w:t>
      </w:r>
      <w:r>
        <w:br/>
        <w:t>+ Meeting for GDR Holders</w:t>
      </w:r>
      <w:r>
        <w:br/>
        <w:t>1. Appoint Chairman of the Meeting</w:t>
      </w:r>
      <w:r>
        <w:br/>
        <w:t>(For, Against, Abstain, Do Not</w:t>
      </w:r>
      <w:r>
        <w:br/>
        <w:t>Vote)</w:t>
      </w:r>
      <w:r>
        <w:br/>
        <w:t>2.</w:t>
      </w:r>
      <w:r>
        <w:t xml:space="preserve"> Accept Annual Standalone</w:t>
      </w:r>
      <w:r>
        <w:br/>
        <w:t>Financial Statements (For, Against,</w:t>
      </w:r>
      <w:r>
        <w:br/>
        <w:t>Abstain, Do Not Vote)</w:t>
      </w:r>
      <w:r>
        <w:br/>
        <w:t>-------------------------------------------------------</w:t>
      </w:r>
      <w:r>
        <w:br/>
        <w:t>3. Accept IFRS Financial Statements</w:t>
      </w:r>
      <w:r>
        <w:br/>
        <w:t>-------------------------------------------------------</w:t>
      </w:r>
      <w:r>
        <w:br/>
        <w:t xml:space="preserve">(For, Against, Abstain, </w:t>
      </w:r>
      <w:r>
        <w:t>Do Not</w:t>
      </w:r>
      <w:r>
        <w:br/>
        <w:t>Vote)</w:t>
      </w:r>
      <w:r>
        <w:br/>
        <w:t>4. Accept Board Report (For,</w:t>
      </w:r>
      <w:r>
        <w:br/>
        <w:t>Against, Abstain, Do Not Vote)</w:t>
      </w:r>
      <w:r>
        <w:br/>
        <w:t>5. Accept Audit Report (For,</w:t>
      </w:r>
      <w:r>
        <w:br/>
        <w:t>Against, Abstain, Do Not Vote)</w:t>
      </w:r>
      <w:r>
        <w:br/>
        <w:t>6. Accept Annual Report (For,</w:t>
      </w:r>
      <w:r>
        <w:br/>
        <w:t>Against, Abstain, Do Not Vote)</w:t>
      </w:r>
      <w:r>
        <w:br/>
        <w:t>7. Ratify Auditors (For, Against,</w:t>
      </w:r>
      <w:r>
        <w:br/>
        <w:t>Abstain, Do Not Vote)</w:t>
      </w:r>
      <w:r>
        <w:br/>
        <w:t>------</w:t>
      </w:r>
      <w:r>
        <w:t>-------------------------------------------------</w:t>
      </w:r>
      <w:r>
        <w:br/>
        <w:t>8. Approve Remuneration of External</w:t>
      </w:r>
      <w:r>
        <w:br/>
        <w:t>Auditors (For, Against, Abstain, Do</w:t>
      </w:r>
      <w:r>
        <w:br/>
        <w:t>Not Vote)</w:t>
      </w:r>
      <w:r>
        <w:br/>
        <w:t>9. Approve Omission of Dividends</w:t>
      </w:r>
      <w:r>
        <w:br/>
        <w:t>(For, Against, Abstain, Do Not</w:t>
      </w:r>
      <w:r>
        <w:br/>
        <w:t>Vote)</w:t>
      </w:r>
      <w:r>
        <w:br/>
        <w:t>10. Approve Director Remuneration</w:t>
      </w:r>
      <w:r>
        <w:br/>
        <w:t>(For, Against, Absta</w:t>
      </w:r>
      <w:r>
        <w:t>in, Do Not</w:t>
      </w:r>
      <w:r>
        <w:br/>
        <w:t>Vote)</w:t>
      </w:r>
      <w:r>
        <w:br/>
        <w:t>11. Elect Sergei Koltunov, Axana</w:t>
      </w:r>
      <w:r>
        <w:br/>
        <w:t>-------------------------------------------------------</w:t>
      </w:r>
      <w:r>
        <w:br/>
      </w:r>
      <w:r>
        <w:lastRenderedPageBreak/>
        <w:t>Mansourian, Maria Egorova, Alexey</w:t>
      </w:r>
      <w:r>
        <w:br/>
        <w:t>Smagin and Timur Lipatov as</w:t>
      </w:r>
      <w:r>
        <w:br/>
        <w:t>Directors (For, Against, Abstain,</w:t>
      </w:r>
      <w:r>
        <w:br/>
        <w:t>Do Not Vote)</w:t>
      </w:r>
      <w:r>
        <w:br/>
        <w:t>12. Elect Axana Mansourian, Maria</w:t>
      </w:r>
      <w:r>
        <w:br/>
        <w:t>Egorova</w:t>
      </w:r>
      <w:r>
        <w:t xml:space="preserve"> and Alexey Smagin as</w:t>
      </w:r>
      <w:r>
        <w:br/>
        <w:t>Members of Audit Committee (For,</w:t>
      </w:r>
      <w:r>
        <w:br/>
        <w:t>Against, Abstain, Do Not Vote)</w:t>
      </w:r>
      <w:r>
        <w:br/>
        <w:t>13. Other Business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------------------------------------</w:t>
      </w:r>
      <w:r>
        <w:t>-------------------</w:t>
      </w:r>
      <w:r>
        <w:br/>
        <w:t>ALERT: Please be informed that this</w:t>
      </w:r>
      <w:r>
        <w:br/>
        <w:t>meeting was regressed to change the</w:t>
      </w:r>
      <w:r>
        <w:br/>
        <w:t>code of item 12 from M0177 to</w:t>
      </w:r>
      <w:r>
        <w:br/>
        <w:t>M2077(colon) Elect Axana Mansourian</w:t>
      </w:r>
      <w:r>
        <w:br/>
        <w:t>, Maria Egorova and Alexey Smagin</w:t>
      </w:r>
      <w:r>
        <w:br/>
        <w:t>as Members of Audit Committee.</w:t>
      </w:r>
    </w:p>
    <w:p w:rsidR="00000000" w:rsidRDefault="009D4A4E">
      <w:pPr>
        <w:pStyle w:val="HTML"/>
      </w:pPr>
      <w:r>
        <w:t>По всем вопросам, связанным с нас</w:t>
      </w:r>
      <w:r>
        <w:t>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D4A4E">
      <w:pPr>
        <w:rPr>
          <w:rFonts w:eastAsia="Times New Roman"/>
        </w:rPr>
      </w:pPr>
      <w:r>
        <w:rPr>
          <w:rFonts w:eastAsia="Times New Roman"/>
        </w:rPr>
        <w:br/>
      </w:r>
    </w:p>
    <w:p w:rsidR="009D4A4E" w:rsidRDefault="009D4A4E">
      <w:pPr>
        <w:pStyle w:val="HTML"/>
      </w:pPr>
      <w:r>
        <w:t>Настоящий документ является визуализированной формой</w:t>
      </w:r>
      <w:r>
        <w:t xml:space="preserve">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D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0A1A"/>
    <w:rsid w:val="00950A1A"/>
    <w:rsid w:val="009D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7684A4-2F49-4403-9763-B7DBA790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2024-03-19T06:32:00Z</dcterms:created>
  <dcterms:modified xsi:type="dcterms:W3CDTF">2024-03-19T06:32:00Z</dcterms:modified>
</cp:coreProperties>
</file>