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0E7">
      <w:pPr>
        <w:pStyle w:val="a3"/>
        <w:divId w:val="64031028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40310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28210698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</w:tr>
      <w:tr w:rsidR="00000000">
        <w:trPr>
          <w:divId w:val="640310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</w:tr>
      <w:tr w:rsidR="00000000">
        <w:trPr>
          <w:divId w:val="640310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27773786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</w:tr>
      <w:tr w:rsidR="00000000">
        <w:trPr>
          <w:divId w:val="640310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0310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70E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0370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370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342327</w:t>
            </w:r>
          </w:p>
        </w:tc>
      </w:tr>
    </w:tbl>
    <w:p w:rsidR="00000000" w:rsidRDefault="000370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7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твердить годовой отчет, годовую бухгалтерскую (финансовую) отчетность ПАО «Корпорация ВСМПО-АВИСМА»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10778175</w:t>
            </w:r>
            <w:r>
              <w:rPr>
                <w:rFonts w:eastAsia="Times New Roman"/>
              </w:rPr>
              <w:br/>
              <w:t>Воздержался: 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10676442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10667380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10687747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10667340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Тетюхин Владислав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11388227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10654185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10669877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Андреева Лариса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10777701</w:t>
            </w:r>
            <w:r>
              <w:rPr>
                <w:rFonts w:eastAsia="Times New Roman"/>
              </w:rPr>
              <w:br/>
              <w:t>Воздержался: 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Белоруссова Светлана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10777701</w:t>
            </w:r>
            <w:r>
              <w:rPr>
                <w:rFonts w:eastAsia="Times New Roman"/>
              </w:rPr>
              <w:br/>
              <w:t>Воздержался: 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Горохова Вера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10777701</w:t>
            </w:r>
            <w:r>
              <w:rPr>
                <w:rFonts w:eastAsia="Times New Roman"/>
              </w:rPr>
              <w:br/>
              <w:t>Воздержался: 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Гудкова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10777051</w:t>
            </w:r>
            <w:r>
              <w:rPr>
                <w:rFonts w:eastAsia="Times New Roman"/>
              </w:rPr>
              <w:br/>
              <w:t>Воздержался: 1054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Мещанинова Е</w:t>
            </w:r>
            <w:r>
              <w:rPr>
                <w:rFonts w:eastAsia="Times New Roman"/>
              </w:rPr>
              <w:t>лена Петровна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10777051</w:t>
            </w:r>
            <w:r>
              <w:rPr>
                <w:rFonts w:eastAsia="Times New Roman"/>
              </w:rPr>
              <w:br/>
              <w:t>Воздержался: 1054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Сычева Ирина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10777051</w:t>
            </w:r>
            <w:r>
              <w:rPr>
                <w:rFonts w:eastAsia="Times New Roman"/>
              </w:rPr>
              <w:br/>
              <w:t>Воздержался: 1054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Тэттэр Светлана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10777701</w:t>
            </w:r>
            <w:r>
              <w:rPr>
                <w:rFonts w:eastAsia="Times New Roman"/>
              </w:rPr>
              <w:br/>
              <w:t>Воздержался: 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10777959</w:t>
            </w:r>
            <w:r>
              <w:rPr>
                <w:rFonts w:eastAsia="Times New Roman"/>
              </w:rPr>
              <w:br/>
              <w:t>Против: 9</w:t>
            </w:r>
            <w:r>
              <w:rPr>
                <w:rFonts w:eastAsia="Times New Roman"/>
              </w:rPr>
              <w:br/>
              <w:t>Воздержался: 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 том числе выплату (объявление) дивидендов), и убытков ПАО «Корпорация ВСМПО-АВИСМА» по результатам отчетного 2017 года: - Чистая прибыль ПАО «Корпорация ВСМПО-АВИСМА» по результатам 2017 отчетного года – 19 138 279 тыс. р</w:t>
            </w:r>
            <w:r>
              <w:rPr>
                <w:rFonts w:eastAsia="Times New Roman"/>
              </w:rPr>
              <w:t>уб. Распределено чистой прибыли за 2017 год по итогам 6 месяцев 2017 года (промежуточное распределение) – 8 793 348 тыс. руб. Часть нераспределенной чистой прибыли за 2017 год в размере 10 344 931 тыс. руб. (с учетом чистой прибыли, распределенной по резул</w:t>
            </w:r>
            <w:r>
              <w:rPr>
                <w:rFonts w:eastAsia="Times New Roman"/>
              </w:rPr>
              <w:t>ьтатам 6 мес. 2017 года) распределить на выплату дивидендов, вознаграждение членам Совета директоров и членам Ревизионной комиссии по итогам работы за 2017 год, в том числе: - дивиденды по обыкновенным акциям выплатить в денежной форме в порядке и способом</w:t>
            </w:r>
            <w:r>
              <w:rPr>
                <w:rFonts w:eastAsia="Times New Roman"/>
              </w:rPr>
              <w:t xml:space="preserve">, указанным в реестре акционеров (выплата дивидендов в денежной форме физическим лицам, права которых на акции учитываются в реестре акционеров ПАО «Корпорация ВСМПО-АВИСМА», осуществляется путем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10778663</w:t>
            </w:r>
            <w:r>
              <w:rPr>
                <w:rFonts w:eastAsia="Times New Roman"/>
              </w:rPr>
              <w:br/>
              <w:t>Воздержался: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</w:t>
            </w:r>
            <w:r>
              <w:rPr>
                <w:rFonts w:eastAsia="Times New Roman"/>
              </w:rPr>
              <w:t>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10778628</w:t>
            </w:r>
            <w:r>
              <w:rPr>
                <w:rFonts w:eastAsia="Times New Roman"/>
              </w:rPr>
              <w:br/>
              <w:t>Воздержался: 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10778628</w:t>
            </w:r>
            <w:r>
              <w:rPr>
                <w:rFonts w:eastAsia="Times New Roman"/>
              </w:rPr>
              <w:br/>
              <w:t>Воздержался: 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10778628</w:t>
            </w:r>
            <w:r>
              <w:rPr>
                <w:rFonts w:eastAsia="Times New Roman"/>
              </w:rPr>
              <w:br/>
              <w:t>Воздержался: 39</w:t>
            </w:r>
          </w:p>
        </w:tc>
      </w:tr>
    </w:tbl>
    <w:p w:rsidR="00000000" w:rsidRDefault="000370E7">
      <w:pPr>
        <w:rPr>
          <w:rFonts w:eastAsia="Times New Roman"/>
        </w:rPr>
      </w:pPr>
    </w:p>
    <w:p w:rsidR="00000000" w:rsidRDefault="000370E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370E7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0370E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370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70E7" w:rsidRDefault="000370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3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66A11"/>
    <w:rsid w:val="000370E7"/>
    <w:rsid w:val="00B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bbec87ea84e4d5980588478ae90a1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2018-05-24T11:10:00Z</dcterms:created>
  <dcterms:modified xsi:type="dcterms:W3CDTF">2018-05-24T11:10:00Z</dcterms:modified>
</cp:coreProperties>
</file>