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A22D4">
      <w:pPr>
        <w:pStyle w:val="a3"/>
        <w:divId w:val="2003042625"/>
      </w:pPr>
      <w:bookmarkStart w:id="0" w:name="_GoBack"/>
      <w:bookmarkEnd w:id="0"/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200304262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115887748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</w:p>
        </w:tc>
      </w:tr>
      <w:tr w:rsidR="00000000">
        <w:trPr>
          <w:divId w:val="200304262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</w:p>
        </w:tc>
      </w:tr>
      <w:tr w:rsidR="00000000">
        <w:trPr>
          <w:divId w:val="200304262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00304262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6A22D4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"Сегежа Групп" ИНН 9703024202 (акции 1-01-87154-H / ISIN RU000A102XG</w:t>
      </w:r>
      <w:r>
        <w:rPr>
          <w:rFonts w:eastAsia="Times New Roman"/>
        </w:rPr>
        <w:t>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6437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1080408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ноября 2025 г. 11:30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</w:t>
            </w:r>
            <w:r>
              <w:rPr>
                <w:rFonts w:eastAsia="Times New Roman"/>
              </w:rPr>
              <w:t>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129090, Российская Федерация, город Москва, Большой Балканский переуло</w:t>
            </w:r>
            <w:r>
              <w:rPr>
                <w:rFonts w:eastAsia="Times New Roman"/>
              </w:rPr>
              <w:br/>
              <w:t>к, д. 20, стр. 1 (АО «Реестр»).</w:t>
            </w:r>
          </w:p>
        </w:tc>
      </w:tr>
    </w:tbl>
    <w:p w:rsidR="00000000" w:rsidRDefault="006A22D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708"/>
        <w:gridCol w:w="170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1080408X64292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Публичное акционерное общество Группа </w:t>
            </w:r>
            <w:r>
              <w:rPr>
                <w:rFonts w:eastAsia="Times New Roman"/>
              </w:rPr>
              <w:lastRenderedPageBreak/>
              <w:t>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1-01-87154-H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декабря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1080408X83952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</w:t>
            </w:r>
            <w:r>
              <w:rPr>
                <w:rFonts w:eastAsia="Times New Roman"/>
              </w:rPr>
              <w:t>-87154-H-002D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A22D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403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ноября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ноября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</w:t>
            </w:r>
            <w:r>
              <w:rPr>
                <w:rFonts w:eastAsia="Times New Roman"/>
              </w:rPr>
              <w:t xml:space="preserve">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</w:t>
            </w:r>
            <w:r>
              <w:rPr>
                <w:rFonts w:eastAsia="Times New Roman"/>
              </w:rPr>
              <w:t>23112, Москва, Пресненская набережная, д. 10, Блок С, этаж 17 (с пом</w:t>
            </w:r>
            <w:r>
              <w:rPr>
                <w:rFonts w:eastAsia="Times New Roman"/>
              </w:rPr>
              <w:br/>
              <w:t>еткой ВОСА ПАО «Сегежа Групп»).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www.aoreestr.ru/shareholders/e-voting</w:t>
            </w:r>
          </w:p>
        </w:tc>
      </w:tr>
    </w:tbl>
    <w:p w:rsidR="00000000" w:rsidRDefault="006A22D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6989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Бюллетень</w:t>
            </w: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 досрочном прекращении полномочий членов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Досрочно прекратить полномочия членов Совета директоров Общества, </w:t>
            </w:r>
            <w:r>
              <w:rPr>
                <w:rFonts w:eastAsia="Times New Roman"/>
              </w:rPr>
              <w:t>избранных решением Годового заседания Общего собрания акционеров ПАО «Сегежа Групп» 26.06.2025 (Протокол №1/25 от 01.07.2025).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Код варианта </w:t>
            </w:r>
            <w:r>
              <w:rPr>
                <w:rFonts w:eastAsia="Times New Roman"/>
              </w:rPr>
              <w:t>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RU000A102XG9#RU#1-01-87154-H#ПАО "СЕГЕЖА ГРУПП"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 избрании членов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Избрать в Совет директоров Общества следующих лиц: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RU000A102XG9#RU#1-01-87154-H#ПАО "СЕГЕЖА ГРУПП"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Арсентьев Кирилл Владимирович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2.1.1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Арсентьев Кирилл Владимирович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RU000A102XG9#RU#1-01-87154-H#ПАО "СЕГЕЖА ГРУПП"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Бочаров Олег Евгеньевич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2.1.2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Бочаров Олег Евгеньевич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RU000A102XG9#RU#1-01-87154-H#ПАО "СЕГЕЖА ГРУПП"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Волошин Александр Стальевич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2.1.3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Волошин Александр Стальевич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RU000A102XG9#RU#1-01-87154-H#ПАО "СЕГЕЖА ГРУПП"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Засурский Артем Иванович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2.1.4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Засурский Артем Иванович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RU000A102XG9#RU#1-01-87154-H#ПАО "СЕГЕЖА ГРУПП"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Сарманов Максим Николаевич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2.1.5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Сарманов Максим Николаевич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RU000A102XG9#RU#1-01-87154-H#ПАО "СЕГЕЖА ГРУПП"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Узденов Али Муссаевич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2.1.6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Узденов Али Муссаевич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RU000A102XG9#RU#1-01-87154-H#ПАО "СЕГЕЖА ГРУПП"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Филатов Илья Валентинович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2.1.7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Филатов Илья Валентинович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RU000A102XG9#RU#1-01-87154-H#ПАО "СЕГЕЖА ГРУПП"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Черешнев Евгений Михайлович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2.1.8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Черешнев Евгений Михайлович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RU000A102XG9#RU#1-01-87154-H#ПАО "СЕГЕЖА ГРУПП"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Эскиндаров Мухадин Абдурахманович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2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2.1.9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Эскиндаров Мухадин Абдурахманович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2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RU000A102XG9#RU#1-01-87154-H#ПАО "СЕГЕЖА ГРУПП"</w:t>
            </w:r>
          </w:p>
        </w:tc>
        <w:tc>
          <w:tcPr>
            <w:tcW w:w="0" w:type="auto"/>
            <w:vAlign w:val="center"/>
            <w:hideMark/>
          </w:tcPr>
          <w:p w:rsidR="00000000" w:rsidRDefault="006A22D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A22D4">
      <w:pPr>
        <w:rPr>
          <w:rFonts w:eastAsia="Times New Roman"/>
        </w:rPr>
      </w:pPr>
    </w:p>
    <w:p w:rsidR="00000000" w:rsidRDefault="006A22D4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6A22D4">
      <w:pPr>
        <w:rPr>
          <w:rFonts w:eastAsia="Times New Roman"/>
        </w:rPr>
      </w:pPr>
      <w:r>
        <w:rPr>
          <w:rFonts w:eastAsia="Times New Roman"/>
        </w:rPr>
        <w:t xml:space="preserve">1. О досрочном прекращении полномочий членов Совета директоров Общества. </w:t>
      </w:r>
      <w:r>
        <w:rPr>
          <w:rFonts w:eastAsia="Times New Roman"/>
        </w:rPr>
        <w:br/>
        <w:t xml:space="preserve">2. Об избрании членов Совета директоров Общества. </w:t>
      </w:r>
    </w:p>
    <w:p w:rsidR="00000000" w:rsidRDefault="006A22D4">
      <w:pPr>
        <w:pStyle w:val="a3"/>
      </w:pPr>
      <w: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участие в данном корпоративном действии, согласно п. 9 ст. 52 Федерального з</w:t>
      </w:r>
      <w:r>
        <w:t>акона от 26 декабря 1995 года №208-ФЗ «Об акционерных обществах»*.</w:t>
      </w:r>
      <w:r>
        <w:br/>
      </w:r>
      <w:r>
        <w:br/>
        <w:t>* НРД не отвечает за полноту и достоверность информации, полученной от эмитента.</w:t>
      </w:r>
    </w:p>
    <w:p w:rsidR="00000000" w:rsidRDefault="006A22D4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6A22D4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6A22D4">
      <w:pPr>
        <w:rPr>
          <w:rFonts w:eastAsia="Times New Roman"/>
        </w:rPr>
      </w:pPr>
      <w:r>
        <w:rPr>
          <w:rFonts w:eastAsia="Times New Roman"/>
        </w:rPr>
        <w:br/>
      </w:r>
    </w:p>
    <w:p w:rsidR="006A22D4" w:rsidRDefault="006A22D4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6A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35BBD"/>
    <w:rsid w:val="00335BBD"/>
    <w:rsid w:val="006A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79022A-A925-460C-BD51-F0ADFA70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04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82bad6403d440519e071ae119524f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2025-10-23T04:13:00Z</dcterms:created>
  <dcterms:modified xsi:type="dcterms:W3CDTF">2025-10-23T04:13:00Z</dcterms:modified>
</cp:coreProperties>
</file>