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E1384">
      <w:pPr>
        <w:pStyle w:val="a3"/>
        <w:divId w:val="420764763"/>
      </w:pPr>
      <w:bookmarkStart w:id="0" w:name="_GoBack"/>
      <w:bookmarkEnd w:id="0"/>
      <w:r>
        <w:t>CS014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4207647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113900397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</w:p>
        </w:tc>
      </w:tr>
      <w:tr w:rsidR="00000000">
        <w:trPr>
          <w:divId w:val="4207647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</w:p>
        </w:tc>
      </w:tr>
      <w:tr w:rsidR="00000000">
        <w:trPr>
          <w:divId w:val="4207647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112439624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</w:p>
        </w:tc>
      </w:tr>
      <w:tr w:rsidR="00000000">
        <w:trPr>
          <w:divId w:val="4207647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207647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AE1384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СК "Росгосстрах" ИНН 7707067683 (акция 1-03-10003-Z / ISIN RU0008010</w:t>
      </w:r>
      <w:r>
        <w:rPr>
          <w:rFonts w:eastAsia="Times New Roman"/>
        </w:rPr>
        <w:t>855)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647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1066042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</w:t>
            </w:r>
            <w:r>
              <w:rPr>
                <w:rFonts w:eastAsia="Times New Roman"/>
              </w:rPr>
              <w:t>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 10:00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Заседание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Федерация, г. Москва, Киевская улица, дом 7, корпус 1, 4 по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дъезд, 1 этаж, конференц зал ПАО СК «Росгосстрах»</w:t>
            </w:r>
          </w:p>
        </w:tc>
      </w:tr>
    </w:tbl>
    <w:p w:rsidR="00000000" w:rsidRDefault="00AE138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453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1066042X74260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Страховая Компания "Росгосстрах"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1-03-10003-Z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августа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RGSS/03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RU0008010855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E138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8"/>
        <w:gridCol w:w="3197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 время окончания приема инструкций для участия в заседании или заочном голосовании, </w:t>
            </w:r>
            <w:r>
              <w:rPr>
                <w:rFonts w:eastAsia="Times New Roman"/>
              </w:rPr>
              <w:t>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сентября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сентября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</w:t>
            </w:r>
            <w:r>
              <w:rPr>
                <w:rFonts w:eastAsia="Times New Roman"/>
              </w:rPr>
              <w:t>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119991, Российская Федерация, г. Москва-59, ГСП-1, ул. Киевс</w:t>
            </w:r>
            <w:r>
              <w:rPr>
                <w:rFonts w:eastAsia="Times New Roman"/>
              </w:rPr>
              <w:t>кая, д. 7,</w:t>
            </w:r>
            <w:r>
              <w:rPr>
                <w:rFonts w:eastAsia="Times New Roman"/>
              </w:rPr>
              <w:br/>
              <w:t>ПАО СК «Росгосстрах».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AE138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7013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Бюллетень</w:t>
            </w: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 досрочном прекращении полномочий членов Совета директоров ПАО СК «Росгосстрах».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Досрочно прекратить полномочия членов Совета директоров ПАО СК «Росгосстрах».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RU0008010855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RGSS/03#RU#1-03-10003-Z#Акция обыкновенная (вып.3)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 избрании членов Совета директоров ПАО СК «Росгосстрах».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членами Совета директоров ПАО СК «Росгосстрах» следующих лиц: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RU0008010855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RGSS/03#RU#1-03-10003-Z#Акция обыкновенная (вып.3)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2.1.1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Брейтенбихер Дмитрий Васильевич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RU0008010855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RGSS/03#RU#1-03-10003-Z#Акция обыкновенная (вып.3)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2.1.2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Еременко Руслан Юрьевич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RU0008010855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RGSS/03#RU#1-03-10003-Z#Акция обыкновенная (вып.3)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2.1.3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Кондратенко Максим Дмитриевич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RU0008010855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RGSS/03#RU#1-03-10003-Z#Акция обыкновенная (вып.3)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2.1.4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Кулик Вадим Валерьевич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RU0008010855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RGSS/03#RU#1-03-10003-Z#Акция обыкновенная (вып.3)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2.1.5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Пахомов Александр Владиславич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RU0008010855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RGSS/03#RU#1-03-10003-Z#Акция обыкновенная (вып.3)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2.1.6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Пьянов Дмитрий Васильевич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RU0008010855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RGSS/03#RU#1-03-10003-Z#Акция обыкновенная (вып.3)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2.1.7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Сергейчук Виталий Юрьевич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RU0008010855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RGSS/03#RU#1-03-10003-Z#Акция обыкновенная (вып.3)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2.1.8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Скоробогатова Ольга Николаевна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RU0008010855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RGSS/03#RU#1-03-10003-Z#Акция обыкновенная (вып.3)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2.1.9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Шепелев Максим Валентинович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RU0008010855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RGSS/03#RU#1-03-10003-Z#Акция обыкновенная (вып.3)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 утверждении Положения о вознаграждениях и компенсациях, выплачиваемых членам Совета директоров ПАО СК «Росгосстрах», в новой редакции (версия 2.0).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13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3.1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Утвердить Положение о вознаграждениях и компенсациях, выплачиваемых членам Совета директоров ПАО СК «Росгосстрах», в новой редакции (версия 2.0) согласно Приложению №1 к настоящему решению.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</w:t>
            </w:r>
            <w:r>
              <w:rPr>
                <w:rFonts w:eastAsia="Times New Roman"/>
              </w:rPr>
              <w:t>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RU0008010855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13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RGSS/03#RU#1-03-10003-Z#Акция обыкновенная (вып.3)</w:t>
            </w:r>
          </w:p>
        </w:tc>
        <w:tc>
          <w:tcPr>
            <w:tcW w:w="0" w:type="auto"/>
            <w:vAlign w:val="center"/>
            <w:hideMark/>
          </w:tcPr>
          <w:p w:rsidR="00000000" w:rsidRDefault="00AE138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E1384">
      <w:pPr>
        <w:rPr>
          <w:rFonts w:eastAsia="Times New Roman"/>
        </w:rPr>
      </w:pPr>
    </w:p>
    <w:p w:rsidR="00000000" w:rsidRDefault="00AE1384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AE1384">
      <w:pPr>
        <w:rPr>
          <w:rFonts w:eastAsia="Times New Roman"/>
        </w:rPr>
      </w:pPr>
      <w:r>
        <w:rPr>
          <w:rFonts w:eastAsia="Times New Roman"/>
        </w:rPr>
        <w:t>1. О досрочном прекращении полномочий членов Совета директоров ПАО СК «Росгосстрах».</w:t>
      </w:r>
      <w:r>
        <w:rPr>
          <w:rFonts w:eastAsia="Times New Roman"/>
        </w:rPr>
        <w:br/>
        <w:t>2. Об избрании членов Совета директоров ПАО СК «Росгосстрах».</w:t>
      </w:r>
      <w:r>
        <w:rPr>
          <w:rFonts w:eastAsia="Times New Roman"/>
        </w:rPr>
        <w:br/>
        <w:t>3. Об утверждении Положения о вознаграждениях и компенсациях, выплачиваемых членам Совета директоров ПАО СК «</w:t>
      </w:r>
      <w:r>
        <w:rPr>
          <w:rFonts w:eastAsia="Times New Roman"/>
        </w:rPr>
        <w:t xml:space="preserve">Росгосстрах», в новой редакции (версия 2.0). </w:t>
      </w:r>
    </w:p>
    <w:p w:rsidR="00000000" w:rsidRDefault="00AE1384">
      <w:pPr>
        <w:pStyle w:val="a3"/>
      </w:pPr>
      <w:r>
        <w:t>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лиц, имеющих право на участие в данном корпоративном</w:t>
      </w:r>
      <w:r>
        <w:t xml:space="preserve"> действии, согласно п. 9 ст. 52 Федерального закона от 26 декабря 1995 года №208-ФЗ «Об акционерных обществах»*.</w:t>
      </w:r>
      <w:r>
        <w:br/>
      </w:r>
      <w:r>
        <w:br/>
        <w:t>* НРД не отвечает за полноту и достоверность информации, полученной от эмитента.</w:t>
      </w:r>
    </w:p>
    <w:p w:rsidR="00000000" w:rsidRDefault="00AE1384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AE1384">
      <w:pPr>
        <w:pStyle w:val="HTML"/>
      </w:pPr>
      <w:r>
        <w:t>По всем вопросам, связанным с настоящим сообщением, Вы можете обращаться к Вашим персональным менедж</w:t>
      </w:r>
      <w:r>
        <w:t>ерам по телефонам: (495) 956-27-90, (495) 956-27-91/ For details please contact your account  manager (495) 956-27-90, (495) 956-27-91</w:t>
      </w:r>
    </w:p>
    <w:p w:rsidR="00000000" w:rsidRDefault="00AE1384">
      <w:pPr>
        <w:rPr>
          <w:rFonts w:eastAsia="Times New Roman"/>
        </w:rPr>
      </w:pPr>
      <w:r>
        <w:rPr>
          <w:rFonts w:eastAsia="Times New Roman"/>
        </w:rPr>
        <w:br/>
      </w:r>
    </w:p>
    <w:p w:rsidR="00AE1384" w:rsidRDefault="00AE1384">
      <w:pPr>
        <w:pStyle w:val="HTML"/>
      </w:pPr>
      <w:r>
        <w:t xml:space="preserve">Настоящий документ является визуализированной формой электронного документа и содержит существенную информацию. Полная </w:t>
      </w:r>
      <w:r>
        <w:t>информация содержится непосредственно в электронном документе.</w:t>
      </w:r>
    </w:p>
    <w:sectPr w:rsidR="00AE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B0F8C"/>
    <w:rsid w:val="00AE1384"/>
    <w:rsid w:val="00FB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7ECEEF-5667-4A54-9DB5-1378A32C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526f1d8dda84463b3cdb437e469da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2025-09-09T04:23:00Z</dcterms:created>
  <dcterms:modified xsi:type="dcterms:W3CDTF">2025-09-09T04:23:00Z</dcterms:modified>
</cp:coreProperties>
</file>