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238A1">
      <w:pPr>
        <w:pStyle w:val="a3"/>
        <w:divId w:val="285280554"/>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285280554"/>
          <w:tblCellSpacing w:w="7" w:type="dxa"/>
        </w:trPr>
        <w:tc>
          <w:tcPr>
            <w:tcW w:w="0" w:type="auto"/>
            <w:vAlign w:val="center"/>
            <w:hideMark/>
          </w:tcPr>
          <w:p w:rsidR="00000000" w:rsidRDefault="001238A1">
            <w:pPr>
              <w:rPr>
                <w:rFonts w:eastAsia="Times New Roman"/>
              </w:rPr>
            </w:pPr>
            <w:r>
              <w:rPr>
                <w:rFonts w:eastAsia="Times New Roman"/>
              </w:rPr>
              <w:t>Сообщение</w:t>
            </w:r>
          </w:p>
        </w:tc>
        <w:tc>
          <w:tcPr>
            <w:tcW w:w="0" w:type="auto"/>
            <w:vAlign w:val="center"/>
            <w:hideMark/>
          </w:tcPr>
          <w:p w:rsidR="00000000" w:rsidRDefault="001238A1">
            <w:pPr>
              <w:rPr>
                <w:rFonts w:eastAsia="Times New Roman"/>
              </w:rPr>
            </w:pPr>
            <w:r>
              <w:rPr>
                <w:rFonts w:eastAsia="Times New Roman"/>
              </w:rPr>
              <w:t>№ 50539155</w:t>
            </w:r>
          </w:p>
        </w:tc>
        <w:tc>
          <w:tcPr>
            <w:tcW w:w="0" w:type="auto"/>
            <w:vAlign w:val="center"/>
            <w:hideMark/>
          </w:tcPr>
          <w:p w:rsidR="00000000" w:rsidRDefault="001238A1">
            <w:pPr>
              <w:rPr>
                <w:rFonts w:eastAsia="Times New Roman"/>
              </w:rPr>
            </w:pPr>
          </w:p>
        </w:tc>
      </w:tr>
      <w:tr w:rsidR="00000000">
        <w:trPr>
          <w:divId w:val="285280554"/>
          <w:tblCellSpacing w:w="7" w:type="dxa"/>
        </w:trPr>
        <w:tc>
          <w:tcPr>
            <w:tcW w:w="0" w:type="auto"/>
            <w:vAlign w:val="center"/>
            <w:hideMark/>
          </w:tcPr>
          <w:p w:rsidR="00000000" w:rsidRDefault="001238A1">
            <w:pPr>
              <w:rPr>
                <w:rFonts w:eastAsia="Times New Roman"/>
              </w:rPr>
            </w:pPr>
            <w:r>
              <w:rPr>
                <w:rFonts w:eastAsia="Times New Roman"/>
              </w:rPr>
              <w:t>Функция сообщения:</w:t>
            </w:r>
          </w:p>
        </w:tc>
        <w:tc>
          <w:tcPr>
            <w:tcW w:w="0" w:type="auto"/>
            <w:vAlign w:val="center"/>
            <w:hideMark/>
          </w:tcPr>
          <w:p w:rsidR="00000000" w:rsidRDefault="001238A1">
            <w:pPr>
              <w:rPr>
                <w:rFonts w:eastAsia="Times New Roman"/>
              </w:rPr>
            </w:pPr>
            <w:r>
              <w:rPr>
                <w:rFonts w:eastAsia="Times New Roman"/>
              </w:rPr>
              <w:t>Повторное сообщение</w:t>
            </w:r>
          </w:p>
        </w:tc>
        <w:tc>
          <w:tcPr>
            <w:tcW w:w="0" w:type="auto"/>
            <w:vAlign w:val="center"/>
            <w:hideMark/>
          </w:tcPr>
          <w:p w:rsidR="00000000" w:rsidRDefault="001238A1">
            <w:pPr>
              <w:rPr>
                <w:rFonts w:eastAsia="Times New Roman"/>
              </w:rPr>
            </w:pPr>
          </w:p>
        </w:tc>
      </w:tr>
      <w:tr w:rsidR="00000000">
        <w:trPr>
          <w:divId w:val="285280554"/>
          <w:tblCellSpacing w:w="7" w:type="dxa"/>
        </w:trPr>
        <w:tc>
          <w:tcPr>
            <w:tcW w:w="0" w:type="auto"/>
            <w:vAlign w:val="center"/>
            <w:hideMark/>
          </w:tcPr>
          <w:p w:rsidR="00000000" w:rsidRDefault="001238A1">
            <w:pPr>
              <w:rPr>
                <w:rFonts w:eastAsia="Times New Roman"/>
              </w:rPr>
            </w:pPr>
            <w:r>
              <w:rPr>
                <w:rFonts w:eastAsia="Times New Roman"/>
              </w:rPr>
              <w:t>Предыдущее сообщение:</w:t>
            </w:r>
          </w:p>
        </w:tc>
        <w:tc>
          <w:tcPr>
            <w:tcW w:w="0" w:type="auto"/>
            <w:vAlign w:val="center"/>
            <w:hideMark/>
          </w:tcPr>
          <w:p w:rsidR="00000000" w:rsidRDefault="001238A1">
            <w:pPr>
              <w:rPr>
                <w:rFonts w:eastAsia="Times New Roman"/>
              </w:rPr>
            </w:pPr>
            <w:r>
              <w:rPr>
                <w:rFonts w:eastAsia="Times New Roman"/>
              </w:rPr>
              <w:t>№ 50392860</w:t>
            </w:r>
          </w:p>
        </w:tc>
        <w:tc>
          <w:tcPr>
            <w:tcW w:w="0" w:type="auto"/>
            <w:vAlign w:val="center"/>
            <w:hideMark/>
          </w:tcPr>
          <w:p w:rsidR="00000000" w:rsidRDefault="001238A1">
            <w:pPr>
              <w:rPr>
                <w:rFonts w:eastAsia="Times New Roman"/>
              </w:rPr>
            </w:pPr>
          </w:p>
        </w:tc>
      </w:tr>
      <w:tr w:rsidR="00000000">
        <w:trPr>
          <w:divId w:val="285280554"/>
          <w:tblCellSpacing w:w="7" w:type="dxa"/>
        </w:trPr>
        <w:tc>
          <w:tcPr>
            <w:tcW w:w="0" w:type="auto"/>
            <w:vAlign w:val="center"/>
            <w:hideMark/>
          </w:tcPr>
          <w:p w:rsidR="00000000" w:rsidRDefault="001238A1">
            <w:pPr>
              <w:rPr>
                <w:rFonts w:eastAsia="Times New Roman"/>
              </w:rPr>
            </w:pPr>
            <w:r>
              <w:rPr>
                <w:rFonts w:eastAsia="Times New Roman"/>
              </w:rPr>
              <w:t>Отправитель сообщения:</w:t>
            </w:r>
          </w:p>
        </w:tc>
        <w:tc>
          <w:tcPr>
            <w:tcW w:w="0" w:type="auto"/>
            <w:vAlign w:val="center"/>
            <w:hideMark/>
          </w:tcPr>
          <w:p w:rsidR="00000000" w:rsidRDefault="001238A1">
            <w:pPr>
              <w:rPr>
                <w:rFonts w:eastAsia="Times New Roman"/>
              </w:rPr>
            </w:pPr>
            <w:r>
              <w:rPr>
                <w:rFonts w:eastAsia="Times New Roman"/>
              </w:rPr>
              <w:t>NDC000000000</w:t>
            </w:r>
          </w:p>
        </w:tc>
        <w:tc>
          <w:tcPr>
            <w:tcW w:w="0" w:type="auto"/>
            <w:vAlign w:val="center"/>
            <w:hideMark/>
          </w:tcPr>
          <w:p w:rsidR="00000000" w:rsidRDefault="001238A1">
            <w:pPr>
              <w:rPr>
                <w:rFonts w:eastAsia="Times New Roman"/>
              </w:rPr>
            </w:pPr>
            <w:r>
              <w:rPr>
                <w:rFonts w:eastAsia="Times New Roman"/>
              </w:rPr>
              <w:t>НКО АО НРД</w:t>
            </w:r>
          </w:p>
        </w:tc>
      </w:tr>
      <w:tr w:rsidR="00000000">
        <w:trPr>
          <w:divId w:val="285280554"/>
          <w:tblCellSpacing w:w="7" w:type="dxa"/>
        </w:trPr>
        <w:tc>
          <w:tcPr>
            <w:tcW w:w="0" w:type="auto"/>
            <w:vAlign w:val="center"/>
            <w:hideMark/>
          </w:tcPr>
          <w:p w:rsidR="00000000" w:rsidRDefault="001238A1">
            <w:pPr>
              <w:rPr>
                <w:rFonts w:eastAsia="Times New Roman"/>
              </w:rPr>
            </w:pPr>
            <w:r>
              <w:rPr>
                <w:rFonts w:eastAsia="Times New Roman"/>
              </w:rPr>
              <w:t>Получатель сообщения:</w:t>
            </w:r>
          </w:p>
        </w:tc>
        <w:tc>
          <w:tcPr>
            <w:tcW w:w="0" w:type="auto"/>
            <w:vAlign w:val="center"/>
            <w:hideMark/>
          </w:tcPr>
          <w:p w:rsidR="00000000" w:rsidRDefault="001238A1">
            <w:pPr>
              <w:rPr>
                <w:rFonts w:eastAsia="Times New Roman"/>
              </w:rPr>
            </w:pPr>
            <w:r>
              <w:rPr>
                <w:rFonts w:eastAsia="Times New Roman"/>
              </w:rPr>
              <w:t>MC0083900000</w:t>
            </w:r>
          </w:p>
        </w:tc>
        <w:tc>
          <w:tcPr>
            <w:tcW w:w="0" w:type="auto"/>
            <w:vAlign w:val="center"/>
            <w:hideMark/>
          </w:tcPr>
          <w:p w:rsidR="00000000" w:rsidRDefault="001238A1">
            <w:pPr>
              <w:rPr>
                <w:rFonts w:eastAsia="Times New Roman"/>
              </w:rPr>
            </w:pPr>
            <w:r>
              <w:rPr>
                <w:rFonts w:eastAsia="Times New Roman"/>
              </w:rPr>
              <w:t>ООО ИК "ММК-Финанс"</w:t>
            </w:r>
          </w:p>
        </w:tc>
      </w:tr>
    </w:tbl>
    <w:p w:rsidR="00000000" w:rsidRDefault="001238A1">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"НОВАТЭК" ИНН 6316031581 (акция 1-02-00268-E / ISIN RU000A0DKVS5) </w:t>
      </w:r>
    </w:p>
    <w:tbl>
      <w:tblPr>
        <w:tblW w:w="5000" w:type="pct"/>
        <w:tblCellSpacing w:w="7" w:type="dxa"/>
        <w:tblCellMar>
          <w:left w:w="0" w:type="dxa"/>
          <w:right w:w="0" w:type="dxa"/>
        </w:tblCellMar>
        <w:tblLook w:val="04A0" w:firstRow="1" w:lastRow="0" w:firstColumn="1" w:lastColumn="0" w:noHBand="0" w:noVBand="1"/>
      </w:tblPr>
      <w:tblGrid>
        <w:gridCol w:w="3379"/>
        <w:gridCol w:w="5976"/>
      </w:tblGrid>
      <w:tr w:rsidR="00000000">
        <w:trPr>
          <w:tblHeader/>
          <w:tblCellSpacing w:w="7" w:type="dxa"/>
        </w:trPr>
        <w:tc>
          <w:tcPr>
            <w:tcW w:w="0" w:type="auto"/>
            <w:gridSpan w:val="2"/>
            <w:shd w:val="clear" w:color="auto" w:fill="BBBBBB"/>
            <w:vAlign w:val="center"/>
            <w:hideMark/>
          </w:tcPr>
          <w:p w:rsidR="00000000" w:rsidRDefault="001238A1">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238A1">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1238A1">
            <w:pPr>
              <w:wordWrap w:val="0"/>
              <w:rPr>
                <w:rFonts w:eastAsia="Times New Roman"/>
              </w:rPr>
            </w:pPr>
            <w:r>
              <w:rPr>
                <w:rFonts w:eastAsia="Times New Roman"/>
              </w:rPr>
              <w:t>578511</w:t>
            </w:r>
          </w:p>
        </w:tc>
      </w:tr>
      <w:tr w:rsidR="00000000">
        <w:trPr>
          <w:tblCellSpacing w:w="7" w:type="dxa"/>
        </w:trPr>
        <w:tc>
          <w:tcPr>
            <w:tcW w:w="0" w:type="auto"/>
            <w:shd w:val="clear" w:color="auto" w:fill="EEEEEE"/>
            <w:vAlign w:val="center"/>
            <w:hideMark/>
          </w:tcPr>
          <w:p w:rsidR="00000000" w:rsidRDefault="001238A1">
            <w:pPr>
              <w:rPr>
                <w:rFonts w:eastAsia="Times New Roman"/>
              </w:rPr>
            </w:pPr>
            <w:r>
              <w:rPr>
                <w:rFonts w:eastAsia="Times New Roman"/>
              </w:rPr>
              <w:t>Ко</w:t>
            </w:r>
            <w:r>
              <w:rPr>
                <w:rFonts w:eastAsia="Times New Roman"/>
              </w:rPr>
              <w:t>д типа корпоративного действия</w:t>
            </w:r>
          </w:p>
        </w:tc>
        <w:tc>
          <w:tcPr>
            <w:tcW w:w="0" w:type="auto"/>
            <w:shd w:val="clear" w:color="auto" w:fill="EEEEEE"/>
            <w:vAlign w:val="center"/>
            <w:hideMark/>
          </w:tcPr>
          <w:p w:rsidR="00000000" w:rsidRDefault="001238A1">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1238A1">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238A1">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1238A1">
            <w:pPr>
              <w:rPr>
                <w:rFonts w:eastAsia="Times New Roman"/>
              </w:rPr>
            </w:pPr>
            <w:r>
              <w:rPr>
                <w:rFonts w:eastAsia="Times New Roman"/>
              </w:rPr>
              <w:t>Дата КД (факт.)</w:t>
            </w:r>
          </w:p>
        </w:tc>
        <w:tc>
          <w:tcPr>
            <w:tcW w:w="0" w:type="auto"/>
            <w:shd w:val="clear" w:color="auto" w:fill="EEEEEE"/>
            <w:vAlign w:val="center"/>
            <w:hideMark/>
          </w:tcPr>
          <w:p w:rsidR="00000000" w:rsidRDefault="001238A1">
            <w:pPr>
              <w:rPr>
                <w:rFonts w:eastAsia="Times New Roman"/>
              </w:rPr>
            </w:pPr>
            <w:r>
              <w:rPr>
                <w:rFonts w:eastAsia="Times New Roman"/>
              </w:rPr>
              <w:t>23 апреля 2021 г. 11:00 МСК</w:t>
            </w:r>
          </w:p>
        </w:tc>
      </w:tr>
      <w:tr w:rsidR="00000000">
        <w:trPr>
          <w:tblCellSpacing w:w="7" w:type="dxa"/>
        </w:trPr>
        <w:tc>
          <w:tcPr>
            <w:tcW w:w="0" w:type="auto"/>
            <w:shd w:val="clear" w:color="auto" w:fill="EEEEEE"/>
            <w:vAlign w:val="center"/>
            <w:hideMark/>
          </w:tcPr>
          <w:p w:rsidR="00000000" w:rsidRDefault="001238A1">
            <w:pPr>
              <w:rPr>
                <w:rFonts w:eastAsia="Times New Roman"/>
              </w:rPr>
            </w:pPr>
            <w:r>
              <w:rPr>
                <w:rFonts w:eastAsia="Times New Roman"/>
              </w:rPr>
              <w:t>Дата фиксации</w:t>
            </w:r>
          </w:p>
        </w:tc>
        <w:tc>
          <w:tcPr>
            <w:tcW w:w="0" w:type="auto"/>
            <w:shd w:val="clear" w:color="auto" w:fill="EEEEEE"/>
            <w:vAlign w:val="center"/>
            <w:hideMark/>
          </w:tcPr>
          <w:p w:rsidR="00000000" w:rsidRDefault="001238A1">
            <w:pPr>
              <w:rPr>
                <w:rFonts w:eastAsia="Times New Roman"/>
              </w:rPr>
            </w:pPr>
            <w:r>
              <w:rPr>
                <w:rFonts w:eastAsia="Times New Roman"/>
              </w:rPr>
              <w:t>31 марта 2021 г.</w:t>
            </w:r>
          </w:p>
        </w:tc>
      </w:tr>
      <w:tr w:rsidR="00000000">
        <w:trPr>
          <w:tblCellSpacing w:w="7" w:type="dxa"/>
        </w:trPr>
        <w:tc>
          <w:tcPr>
            <w:tcW w:w="0" w:type="auto"/>
            <w:shd w:val="clear" w:color="auto" w:fill="EEEEEE"/>
            <w:vAlign w:val="center"/>
            <w:hideMark/>
          </w:tcPr>
          <w:p w:rsidR="00000000" w:rsidRDefault="001238A1">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1238A1">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1238A1">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1238A1">
            <w:pPr>
              <w:rPr>
                <w:rFonts w:eastAsia="Times New Roman"/>
              </w:rPr>
            </w:pPr>
            <w:r>
              <w:rPr>
                <w:rFonts w:eastAsia="Times New Roman"/>
              </w:rPr>
              <w:t>г. Москва, ул. Неглинная д.4, отель «Арарат Парк Хаятт Москва».</w:t>
            </w:r>
          </w:p>
        </w:tc>
      </w:tr>
    </w:tbl>
    <w:p w:rsidR="00000000" w:rsidRDefault="001238A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56"/>
        <w:gridCol w:w="1992"/>
        <w:gridCol w:w="1394"/>
        <w:gridCol w:w="1527"/>
        <w:gridCol w:w="1614"/>
        <w:gridCol w:w="1775"/>
        <w:gridCol w:w="2000"/>
      </w:tblGrid>
      <w:tr w:rsidR="00000000">
        <w:trPr>
          <w:tblHeader/>
          <w:tblCellSpacing w:w="7" w:type="dxa"/>
        </w:trPr>
        <w:tc>
          <w:tcPr>
            <w:tcW w:w="0" w:type="auto"/>
            <w:gridSpan w:val="8"/>
            <w:shd w:val="clear" w:color="auto" w:fill="BBBBBB"/>
            <w:vAlign w:val="center"/>
            <w:hideMark/>
          </w:tcPr>
          <w:p w:rsidR="00000000" w:rsidRDefault="001238A1">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238A1">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238A1">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238A1">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1238A1">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1238A1">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238A1">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238A1">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238A1">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1238A1">
            <w:pPr>
              <w:rPr>
                <w:rFonts w:eastAsia="Times New Roman"/>
              </w:rPr>
            </w:pPr>
            <w:r>
              <w:rPr>
                <w:rFonts w:eastAsia="Times New Roman"/>
              </w:rPr>
              <w:t>578511X7442</w:t>
            </w:r>
          </w:p>
        </w:tc>
        <w:tc>
          <w:tcPr>
            <w:tcW w:w="0" w:type="auto"/>
            <w:shd w:val="clear" w:color="auto" w:fill="EEEEEE"/>
            <w:vAlign w:val="center"/>
            <w:hideMark/>
          </w:tcPr>
          <w:p w:rsidR="00000000" w:rsidRDefault="001238A1">
            <w:pPr>
              <w:rPr>
                <w:rFonts w:eastAsia="Times New Roman"/>
              </w:rPr>
            </w:pPr>
            <w:r>
              <w:rPr>
                <w:rFonts w:eastAsia="Times New Roman"/>
              </w:rPr>
              <w:t>публичное акционерное общество "НОВАТЭК"</w:t>
            </w:r>
          </w:p>
        </w:tc>
        <w:tc>
          <w:tcPr>
            <w:tcW w:w="0" w:type="auto"/>
            <w:shd w:val="clear" w:color="auto" w:fill="EEEEEE"/>
            <w:vAlign w:val="center"/>
            <w:hideMark/>
          </w:tcPr>
          <w:p w:rsidR="00000000" w:rsidRDefault="001238A1">
            <w:pPr>
              <w:rPr>
                <w:rFonts w:eastAsia="Times New Roman"/>
              </w:rPr>
            </w:pPr>
            <w:r>
              <w:rPr>
                <w:rFonts w:eastAsia="Times New Roman"/>
              </w:rPr>
              <w:t>1-02-00268-E</w:t>
            </w:r>
          </w:p>
        </w:tc>
        <w:tc>
          <w:tcPr>
            <w:tcW w:w="0" w:type="auto"/>
            <w:shd w:val="clear" w:color="auto" w:fill="EEEEEE"/>
            <w:vAlign w:val="center"/>
            <w:hideMark/>
          </w:tcPr>
          <w:p w:rsidR="00000000" w:rsidRDefault="001238A1">
            <w:pPr>
              <w:rPr>
                <w:rFonts w:eastAsia="Times New Roman"/>
              </w:rPr>
            </w:pPr>
            <w:r>
              <w:rPr>
                <w:rFonts w:eastAsia="Times New Roman"/>
              </w:rPr>
              <w:t>20 июля 2006 г.</w:t>
            </w:r>
          </w:p>
        </w:tc>
        <w:tc>
          <w:tcPr>
            <w:tcW w:w="0" w:type="auto"/>
            <w:shd w:val="clear" w:color="auto" w:fill="EEEEEE"/>
            <w:vAlign w:val="center"/>
            <w:hideMark/>
          </w:tcPr>
          <w:p w:rsidR="00000000" w:rsidRDefault="001238A1">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238A1">
            <w:pPr>
              <w:rPr>
                <w:rFonts w:eastAsia="Times New Roman"/>
              </w:rPr>
            </w:pPr>
            <w:r>
              <w:rPr>
                <w:rFonts w:eastAsia="Times New Roman"/>
              </w:rPr>
              <w:t>NVTK/02</w:t>
            </w:r>
          </w:p>
        </w:tc>
        <w:tc>
          <w:tcPr>
            <w:tcW w:w="0" w:type="auto"/>
            <w:shd w:val="clear" w:color="auto" w:fill="EEEEEE"/>
            <w:vAlign w:val="center"/>
            <w:hideMark/>
          </w:tcPr>
          <w:p w:rsidR="00000000" w:rsidRDefault="001238A1">
            <w:pPr>
              <w:rPr>
                <w:rFonts w:eastAsia="Times New Roman"/>
              </w:rPr>
            </w:pPr>
            <w:r>
              <w:rPr>
                <w:rFonts w:eastAsia="Times New Roman"/>
              </w:rPr>
              <w:t>RU000A0DKVS5</w:t>
            </w:r>
          </w:p>
        </w:tc>
        <w:tc>
          <w:tcPr>
            <w:tcW w:w="0" w:type="auto"/>
            <w:shd w:val="clear" w:color="auto" w:fill="EEEEEE"/>
            <w:vAlign w:val="center"/>
            <w:hideMark/>
          </w:tcPr>
          <w:p w:rsidR="00000000" w:rsidRDefault="001238A1">
            <w:pPr>
              <w:rPr>
                <w:rFonts w:eastAsia="Times New Roman"/>
              </w:rPr>
            </w:pPr>
            <w:r>
              <w:rPr>
                <w:rFonts w:eastAsia="Times New Roman"/>
              </w:rPr>
              <w:t>АО "НРК - Р.О.С.Т."</w:t>
            </w:r>
          </w:p>
        </w:tc>
      </w:tr>
    </w:tbl>
    <w:p w:rsidR="00000000" w:rsidRDefault="001238A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1238A1">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1238A1">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1238A1">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1238A1">
            <w:pPr>
              <w:rPr>
                <w:rFonts w:eastAsia="Times New Roman"/>
              </w:rPr>
            </w:pPr>
            <w:r>
              <w:rPr>
                <w:rFonts w:eastAsia="Times New Roman"/>
              </w:rPr>
              <w:t>DVCA</w:t>
            </w:r>
          </w:p>
        </w:tc>
        <w:tc>
          <w:tcPr>
            <w:tcW w:w="0" w:type="auto"/>
            <w:shd w:val="clear" w:color="auto" w:fill="EEEEEE"/>
            <w:vAlign w:val="center"/>
            <w:hideMark/>
          </w:tcPr>
          <w:p w:rsidR="00000000" w:rsidRDefault="001238A1">
            <w:pPr>
              <w:rPr>
                <w:rFonts w:eastAsia="Times New Roman"/>
              </w:rPr>
            </w:pPr>
            <w:r>
              <w:rPr>
                <w:rFonts w:eastAsia="Times New Roman"/>
              </w:rPr>
              <w:t>578512</w:t>
            </w:r>
          </w:p>
        </w:tc>
        <w:tc>
          <w:tcPr>
            <w:tcW w:w="0" w:type="auto"/>
            <w:shd w:val="clear" w:color="auto" w:fill="EEEEEE"/>
            <w:vAlign w:val="center"/>
            <w:hideMark/>
          </w:tcPr>
          <w:p w:rsidR="00000000" w:rsidRDefault="001238A1">
            <w:pPr>
              <w:rPr>
                <w:rFonts w:eastAsia="Times New Roman"/>
              </w:rPr>
            </w:pPr>
          </w:p>
        </w:tc>
      </w:tr>
      <w:tr w:rsidR="00000000">
        <w:trPr>
          <w:tblCellSpacing w:w="7" w:type="dxa"/>
        </w:trPr>
        <w:tc>
          <w:tcPr>
            <w:tcW w:w="0" w:type="auto"/>
            <w:shd w:val="clear" w:color="auto" w:fill="EEEEEE"/>
            <w:vAlign w:val="center"/>
            <w:hideMark/>
          </w:tcPr>
          <w:p w:rsidR="00000000" w:rsidRDefault="001238A1">
            <w:pPr>
              <w:rPr>
                <w:rFonts w:eastAsia="Times New Roman"/>
              </w:rPr>
            </w:pPr>
            <w:r>
              <w:rPr>
                <w:rFonts w:eastAsia="Times New Roman"/>
              </w:rPr>
              <w:t>BIDS</w:t>
            </w:r>
          </w:p>
        </w:tc>
        <w:tc>
          <w:tcPr>
            <w:tcW w:w="0" w:type="auto"/>
            <w:shd w:val="clear" w:color="auto" w:fill="EEEEEE"/>
            <w:vAlign w:val="center"/>
            <w:hideMark/>
          </w:tcPr>
          <w:p w:rsidR="00000000" w:rsidRDefault="001238A1">
            <w:pPr>
              <w:rPr>
                <w:rFonts w:eastAsia="Times New Roman"/>
              </w:rPr>
            </w:pPr>
            <w:r>
              <w:rPr>
                <w:rFonts w:eastAsia="Times New Roman"/>
              </w:rPr>
              <w:t>588341</w:t>
            </w:r>
          </w:p>
        </w:tc>
        <w:tc>
          <w:tcPr>
            <w:tcW w:w="0" w:type="auto"/>
            <w:shd w:val="clear" w:color="auto" w:fill="EEEEEE"/>
            <w:vAlign w:val="center"/>
            <w:hideMark/>
          </w:tcPr>
          <w:p w:rsidR="00000000" w:rsidRDefault="001238A1">
            <w:pPr>
              <w:rPr>
                <w:rFonts w:eastAsia="Times New Roman"/>
              </w:rPr>
            </w:pPr>
          </w:p>
        </w:tc>
      </w:tr>
    </w:tbl>
    <w:p w:rsidR="00000000" w:rsidRDefault="001238A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54"/>
        <w:gridCol w:w="5593"/>
        <w:gridCol w:w="2308"/>
      </w:tblGrid>
      <w:tr w:rsidR="00000000">
        <w:trPr>
          <w:tblHeader/>
          <w:tblCellSpacing w:w="7" w:type="dxa"/>
        </w:trPr>
        <w:tc>
          <w:tcPr>
            <w:tcW w:w="0" w:type="auto"/>
            <w:gridSpan w:val="3"/>
            <w:shd w:val="clear" w:color="auto" w:fill="BBBBBB"/>
            <w:vAlign w:val="center"/>
            <w:hideMark/>
          </w:tcPr>
          <w:p w:rsidR="00000000" w:rsidRDefault="001238A1">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1238A1">
            <w:pPr>
              <w:rPr>
                <w:rFonts w:eastAsia="Times New Roman"/>
              </w:rPr>
            </w:pPr>
            <w:r>
              <w:rPr>
                <w:rFonts w:eastAsia="Times New Roman"/>
              </w:rPr>
              <w:t>1.1. Утвердить годовой отчет ПАО «НОВАТЭК» за 2020 год, годовую бухгалтерскую отчетность (по РСБУ) за 2020 год. Направить на выплату дивидендов по результатам 2020 года 107 971 041 360 (сто семь миллиардов девятьсот семьдесят один</w:t>
            </w:r>
            <w:r>
              <w:rPr>
                <w:rFonts w:eastAsia="Times New Roman"/>
              </w:rPr>
              <w:t xml:space="preserve"> миллион сорок одна тысяча триста шестьдесят) рублей (с учетом дивидендов, выплаченных по результатам первого полугодия 2020 года). </w:t>
            </w:r>
          </w:p>
        </w:tc>
        <w:tc>
          <w:tcPr>
            <w:tcW w:w="0" w:type="auto"/>
            <w:shd w:val="clear" w:color="auto" w:fill="EEEEEE"/>
            <w:vAlign w:val="center"/>
            <w:hideMark/>
          </w:tcPr>
          <w:p w:rsidR="00000000" w:rsidRDefault="001238A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2517370224</w:t>
            </w:r>
            <w:r>
              <w:rPr>
                <w:rFonts w:eastAsia="Times New Roman"/>
              </w:rPr>
              <w:br/>
              <w:t>Против: 460105</w:t>
            </w:r>
            <w:r>
              <w:rPr>
                <w:rFonts w:eastAsia="Times New Roman"/>
              </w:rPr>
              <w:br/>
              <w:t>Воздержался: 163973</w:t>
            </w:r>
            <w:r>
              <w:rPr>
                <w:rFonts w:eastAsia="Times New Roman"/>
              </w:rPr>
              <w:br/>
              <w:t>Не участвовало: 920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решения:2.1.1</w:t>
            </w:r>
          </w:p>
        </w:tc>
        <w:tc>
          <w:tcPr>
            <w:tcW w:w="3500" w:type="pct"/>
            <w:vMerge w:val="restart"/>
            <w:shd w:val="clear" w:color="auto" w:fill="EEEEEE"/>
            <w:vAlign w:val="center"/>
            <w:hideMark/>
          </w:tcPr>
          <w:p w:rsidR="00000000" w:rsidRDefault="001238A1">
            <w:pPr>
              <w:rPr>
                <w:rFonts w:eastAsia="Times New Roman"/>
              </w:rPr>
            </w:pPr>
            <w:r>
              <w:rPr>
                <w:rFonts w:eastAsia="Times New Roman"/>
              </w:rPr>
              <w:t>Акимов Андрей Игоревич</w:t>
            </w:r>
          </w:p>
        </w:tc>
        <w:tc>
          <w:tcPr>
            <w:tcW w:w="0" w:type="auto"/>
            <w:shd w:val="clear" w:color="auto" w:fill="EEEEEE"/>
            <w:vAlign w:val="center"/>
            <w:hideMark/>
          </w:tcPr>
          <w:p w:rsidR="00000000" w:rsidRDefault="001238A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2757135998</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решения:2.1.2</w:t>
            </w:r>
          </w:p>
        </w:tc>
        <w:tc>
          <w:tcPr>
            <w:tcW w:w="3500" w:type="pct"/>
            <w:vMerge w:val="restart"/>
            <w:shd w:val="clear" w:color="auto" w:fill="EEEEEE"/>
            <w:vAlign w:val="center"/>
            <w:hideMark/>
          </w:tcPr>
          <w:p w:rsidR="00000000" w:rsidRDefault="001238A1">
            <w:pPr>
              <w:rPr>
                <w:rFonts w:eastAsia="Times New Roman"/>
              </w:rPr>
            </w:pPr>
            <w:r>
              <w:rPr>
                <w:rFonts w:eastAsia="Times New Roman"/>
              </w:rPr>
              <w:t>Арно Ле Фолль</w:t>
            </w:r>
          </w:p>
        </w:tc>
        <w:tc>
          <w:tcPr>
            <w:tcW w:w="0" w:type="auto"/>
            <w:shd w:val="clear" w:color="auto" w:fill="EEEEEE"/>
            <w:vAlign w:val="center"/>
            <w:hideMark/>
          </w:tcPr>
          <w:p w:rsidR="00000000" w:rsidRDefault="001238A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1530278317</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решения:2.1.3</w:t>
            </w:r>
          </w:p>
        </w:tc>
        <w:tc>
          <w:tcPr>
            <w:tcW w:w="3500" w:type="pct"/>
            <w:vMerge w:val="restart"/>
            <w:shd w:val="clear" w:color="auto" w:fill="EEEEEE"/>
            <w:vAlign w:val="center"/>
            <w:hideMark/>
          </w:tcPr>
          <w:p w:rsidR="00000000" w:rsidRDefault="001238A1">
            <w:pPr>
              <w:rPr>
                <w:rFonts w:eastAsia="Times New Roman"/>
              </w:rPr>
            </w:pPr>
            <w:r>
              <w:rPr>
                <w:rFonts w:eastAsia="Times New Roman"/>
              </w:rPr>
              <w:t>Кастень Робер</w:t>
            </w:r>
          </w:p>
        </w:tc>
        <w:tc>
          <w:tcPr>
            <w:tcW w:w="0" w:type="auto"/>
            <w:shd w:val="clear" w:color="auto" w:fill="EEEEEE"/>
            <w:vAlign w:val="center"/>
            <w:hideMark/>
          </w:tcPr>
          <w:p w:rsidR="00000000" w:rsidRDefault="001238A1">
            <w:pPr>
              <w:rPr>
                <w:rFonts w:eastAsia="Times New Roman"/>
              </w:rPr>
            </w:pPr>
            <w:r>
              <w:rPr>
                <w:rFonts w:eastAsia="Times New Roman"/>
              </w:rPr>
              <w:t>П</w:t>
            </w:r>
            <w:r>
              <w:rPr>
                <w:rFonts w:eastAsia="Times New Roman"/>
              </w:rPr>
              <w:t>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2442759049</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решения:2.1.4</w:t>
            </w:r>
          </w:p>
        </w:tc>
        <w:tc>
          <w:tcPr>
            <w:tcW w:w="3500" w:type="pct"/>
            <w:vMerge w:val="restart"/>
            <w:shd w:val="clear" w:color="auto" w:fill="EEEEEE"/>
            <w:vAlign w:val="center"/>
            <w:hideMark/>
          </w:tcPr>
          <w:p w:rsidR="00000000" w:rsidRDefault="001238A1">
            <w:pPr>
              <w:rPr>
                <w:rFonts w:eastAsia="Times New Roman"/>
              </w:rPr>
            </w:pPr>
            <w:r>
              <w:rPr>
                <w:rFonts w:eastAsia="Times New Roman"/>
              </w:rPr>
              <w:t>Марион Доминик</w:t>
            </w:r>
          </w:p>
        </w:tc>
        <w:tc>
          <w:tcPr>
            <w:tcW w:w="0" w:type="auto"/>
            <w:shd w:val="clear" w:color="auto" w:fill="EEEEEE"/>
            <w:vAlign w:val="center"/>
            <w:hideMark/>
          </w:tcPr>
          <w:p w:rsidR="00000000" w:rsidRDefault="001238A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1530055128</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решения:2.1.5</w:t>
            </w:r>
          </w:p>
        </w:tc>
        <w:tc>
          <w:tcPr>
            <w:tcW w:w="3500" w:type="pct"/>
            <w:vMerge w:val="restart"/>
            <w:shd w:val="clear" w:color="auto" w:fill="EEEEEE"/>
            <w:vAlign w:val="center"/>
            <w:hideMark/>
          </w:tcPr>
          <w:p w:rsidR="00000000" w:rsidRDefault="001238A1">
            <w:pPr>
              <w:rPr>
                <w:rFonts w:eastAsia="Times New Roman"/>
              </w:rPr>
            </w:pPr>
            <w:r>
              <w:rPr>
                <w:rFonts w:eastAsia="Times New Roman"/>
              </w:rPr>
              <w:t>Митрова Татьяна Алексеевна</w:t>
            </w:r>
          </w:p>
        </w:tc>
        <w:tc>
          <w:tcPr>
            <w:tcW w:w="0" w:type="auto"/>
            <w:shd w:val="clear" w:color="auto" w:fill="EEEEEE"/>
            <w:vAlign w:val="center"/>
            <w:hideMark/>
          </w:tcPr>
          <w:p w:rsidR="00000000" w:rsidRDefault="001238A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2452973873</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решения:2.1.6</w:t>
            </w:r>
          </w:p>
        </w:tc>
        <w:tc>
          <w:tcPr>
            <w:tcW w:w="3500" w:type="pct"/>
            <w:vMerge w:val="restart"/>
            <w:shd w:val="clear" w:color="auto" w:fill="EEEEEE"/>
            <w:vAlign w:val="center"/>
            <w:hideMark/>
          </w:tcPr>
          <w:p w:rsidR="00000000" w:rsidRDefault="001238A1">
            <w:pPr>
              <w:rPr>
                <w:rFonts w:eastAsia="Times New Roman"/>
              </w:rPr>
            </w:pPr>
            <w:r>
              <w:rPr>
                <w:rFonts w:eastAsia="Times New Roman"/>
              </w:rPr>
              <w:t>Михельсон Леонид Викторович</w:t>
            </w:r>
          </w:p>
        </w:tc>
        <w:tc>
          <w:tcPr>
            <w:tcW w:w="0" w:type="auto"/>
            <w:shd w:val="clear" w:color="auto" w:fill="EEEEEE"/>
            <w:vAlign w:val="center"/>
            <w:hideMark/>
          </w:tcPr>
          <w:p w:rsidR="00000000" w:rsidRDefault="001238A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2984529644</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решения:2.1.7</w:t>
            </w:r>
          </w:p>
        </w:tc>
        <w:tc>
          <w:tcPr>
            <w:tcW w:w="3500" w:type="pct"/>
            <w:vMerge w:val="restart"/>
            <w:shd w:val="clear" w:color="auto" w:fill="EEEEEE"/>
            <w:vAlign w:val="center"/>
            <w:hideMark/>
          </w:tcPr>
          <w:p w:rsidR="00000000" w:rsidRDefault="001238A1">
            <w:pPr>
              <w:rPr>
                <w:rFonts w:eastAsia="Times New Roman"/>
              </w:rPr>
            </w:pPr>
            <w:r>
              <w:rPr>
                <w:rFonts w:eastAsia="Times New Roman"/>
              </w:rPr>
              <w:t>Наталенко Александр Егорович</w:t>
            </w:r>
          </w:p>
        </w:tc>
        <w:tc>
          <w:tcPr>
            <w:tcW w:w="0" w:type="auto"/>
            <w:shd w:val="clear" w:color="auto" w:fill="EEEEEE"/>
            <w:vAlign w:val="center"/>
            <w:hideMark/>
          </w:tcPr>
          <w:p w:rsidR="00000000" w:rsidRDefault="001238A1">
            <w:pPr>
              <w:rPr>
                <w:rFonts w:eastAsia="Times New Roman"/>
              </w:rPr>
            </w:pPr>
            <w:r>
              <w:rPr>
                <w:rFonts w:eastAsia="Times New Roman"/>
              </w:rPr>
              <w:t>Принят</w:t>
            </w:r>
            <w:r>
              <w:rPr>
                <w:rFonts w:eastAsia="Times New Roman"/>
              </w:rPr>
              <w:t>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3027499885</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решения:2.1.8</w:t>
            </w:r>
          </w:p>
        </w:tc>
        <w:tc>
          <w:tcPr>
            <w:tcW w:w="3500" w:type="pct"/>
            <w:vMerge w:val="restart"/>
            <w:shd w:val="clear" w:color="auto" w:fill="EEEEEE"/>
            <w:vAlign w:val="center"/>
            <w:hideMark/>
          </w:tcPr>
          <w:p w:rsidR="00000000" w:rsidRDefault="001238A1">
            <w:pPr>
              <w:rPr>
                <w:rFonts w:eastAsia="Times New Roman"/>
              </w:rPr>
            </w:pPr>
            <w:r>
              <w:rPr>
                <w:rFonts w:eastAsia="Times New Roman"/>
              </w:rPr>
              <w:t>Орлов Виктор Петрович</w:t>
            </w:r>
          </w:p>
        </w:tc>
        <w:tc>
          <w:tcPr>
            <w:tcW w:w="0" w:type="auto"/>
            <w:shd w:val="clear" w:color="auto" w:fill="EEEEEE"/>
            <w:vAlign w:val="center"/>
            <w:hideMark/>
          </w:tcPr>
          <w:p w:rsidR="00000000" w:rsidRDefault="001238A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2471947402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решения:2.1.9</w:t>
            </w:r>
          </w:p>
        </w:tc>
        <w:tc>
          <w:tcPr>
            <w:tcW w:w="3500" w:type="pct"/>
            <w:vMerge w:val="restart"/>
            <w:shd w:val="clear" w:color="auto" w:fill="EEEEEE"/>
            <w:vAlign w:val="center"/>
            <w:hideMark/>
          </w:tcPr>
          <w:p w:rsidR="00000000" w:rsidRDefault="001238A1">
            <w:pPr>
              <w:rPr>
                <w:rFonts w:eastAsia="Times New Roman"/>
              </w:rPr>
            </w:pPr>
            <w:r>
              <w:rPr>
                <w:rFonts w:eastAsia="Times New Roman"/>
              </w:rPr>
              <w:t>Тимченко Геннадий Николаевич</w:t>
            </w:r>
          </w:p>
        </w:tc>
        <w:tc>
          <w:tcPr>
            <w:tcW w:w="0" w:type="auto"/>
            <w:shd w:val="clear" w:color="auto" w:fill="EEEEEE"/>
            <w:vAlign w:val="center"/>
            <w:hideMark/>
          </w:tcPr>
          <w:p w:rsidR="00000000" w:rsidRDefault="001238A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3445769344</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1238A1">
            <w:pPr>
              <w:rPr>
                <w:rFonts w:eastAsia="Times New Roman"/>
              </w:rPr>
            </w:pPr>
            <w:r>
              <w:rPr>
                <w:rFonts w:eastAsia="Times New Roman"/>
              </w:rPr>
              <w:t>Об избрании членов Ревизионной комиссии ПАО «НОВАТЭК».: Беляева Ольга Владимировна</w:t>
            </w:r>
          </w:p>
        </w:tc>
        <w:tc>
          <w:tcPr>
            <w:tcW w:w="0" w:type="auto"/>
            <w:shd w:val="clear" w:color="auto" w:fill="EEEEEE"/>
            <w:vAlign w:val="center"/>
            <w:hideMark/>
          </w:tcPr>
          <w:p w:rsidR="00000000" w:rsidRDefault="001238A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2507174086</w:t>
            </w:r>
            <w:r>
              <w:rPr>
                <w:rFonts w:eastAsia="Times New Roman"/>
              </w:rPr>
              <w:br/>
              <w:t>Против: 3936738</w:t>
            </w:r>
            <w:r>
              <w:rPr>
                <w:rFonts w:eastAsia="Times New Roman"/>
              </w:rPr>
              <w:br/>
              <w:t>Воздержался: 48828</w:t>
            </w:r>
            <w:r>
              <w:rPr>
                <w:rFonts w:eastAsia="Times New Roman"/>
              </w:rPr>
              <w:br/>
            </w:r>
            <w:r>
              <w:rPr>
                <w:rFonts w:eastAsia="Times New Roman"/>
              </w:rPr>
              <w:t>Не участвовало: 930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решения:3.2</w:t>
            </w:r>
          </w:p>
        </w:tc>
        <w:tc>
          <w:tcPr>
            <w:tcW w:w="3500" w:type="pct"/>
            <w:vMerge w:val="restart"/>
            <w:shd w:val="clear" w:color="auto" w:fill="EEEEEE"/>
            <w:vAlign w:val="center"/>
            <w:hideMark/>
          </w:tcPr>
          <w:p w:rsidR="00000000" w:rsidRDefault="001238A1">
            <w:pPr>
              <w:rPr>
                <w:rFonts w:eastAsia="Times New Roman"/>
              </w:rPr>
            </w:pPr>
            <w:r>
              <w:rPr>
                <w:rFonts w:eastAsia="Times New Roman"/>
              </w:rPr>
              <w:t>Об избрании членов Ревизионной комиссии ПАО «НОВАТЭК».: Мерзлякова Анна Валерьевна</w:t>
            </w:r>
          </w:p>
        </w:tc>
        <w:tc>
          <w:tcPr>
            <w:tcW w:w="0" w:type="auto"/>
            <w:shd w:val="clear" w:color="auto" w:fill="EEEEEE"/>
            <w:vAlign w:val="center"/>
            <w:hideMark/>
          </w:tcPr>
          <w:p w:rsidR="00000000" w:rsidRDefault="001238A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2507174166</w:t>
            </w:r>
            <w:r>
              <w:rPr>
                <w:rFonts w:eastAsia="Times New Roman"/>
              </w:rPr>
              <w:br/>
              <w:t>Против: 3936668</w:t>
            </w:r>
            <w:r>
              <w:rPr>
                <w:rFonts w:eastAsia="Times New Roman"/>
              </w:rPr>
              <w:br/>
              <w:t>Воздержался: 48819</w:t>
            </w:r>
            <w:r>
              <w:rPr>
                <w:rFonts w:eastAsia="Times New Roman"/>
              </w:rPr>
              <w:br/>
              <w:t>Не участвовало: 920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решения:3.3</w:t>
            </w:r>
          </w:p>
        </w:tc>
        <w:tc>
          <w:tcPr>
            <w:tcW w:w="3500" w:type="pct"/>
            <w:vMerge w:val="restart"/>
            <w:shd w:val="clear" w:color="auto" w:fill="EEEEEE"/>
            <w:vAlign w:val="center"/>
            <w:hideMark/>
          </w:tcPr>
          <w:p w:rsidR="00000000" w:rsidRDefault="001238A1">
            <w:pPr>
              <w:rPr>
                <w:rFonts w:eastAsia="Times New Roman"/>
              </w:rPr>
            </w:pPr>
            <w:r>
              <w:rPr>
                <w:rFonts w:eastAsia="Times New Roman"/>
              </w:rPr>
              <w:t>Об избрании членов Ревизионной комиссии ПАО «НОВАТЭК».: Рясков Игорь Александрович</w:t>
            </w:r>
          </w:p>
        </w:tc>
        <w:tc>
          <w:tcPr>
            <w:tcW w:w="0" w:type="auto"/>
            <w:shd w:val="clear" w:color="auto" w:fill="EEEEEE"/>
            <w:vAlign w:val="center"/>
            <w:hideMark/>
          </w:tcPr>
          <w:p w:rsidR="00000000" w:rsidRDefault="001238A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2507173124</w:t>
            </w:r>
            <w:r>
              <w:rPr>
                <w:rFonts w:eastAsia="Times New Roman"/>
              </w:rPr>
              <w:br/>
              <w:t>Против: 3936402</w:t>
            </w:r>
            <w:r>
              <w:rPr>
                <w:rFonts w:eastAsia="Times New Roman"/>
              </w:rPr>
              <w:br/>
              <w:t>Воздержался: 50121</w:t>
            </w:r>
            <w:r>
              <w:rPr>
                <w:rFonts w:eastAsia="Times New Roman"/>
              </w:rPr>
              <w:br/>
              <w:t>Не участвовало: 930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решения:3.4</w:t>
            </w:r>
          </w:p>
        </w:tc>
        <w:tc>
          <w:tcPr>
            <w:tcW w:w="3500" w:type="pct"/>
            <w:vMerge w:val="restart"/>
            <w:shd w:val="clear" w:color="auto" w:fill="EEEEEE"/>
            <w:vAlign w:val="center"/>
            <w:hideMark/>
          </w:tcPr>
          <w:p w:rsidR="00000000" w:rsidRDefault="001238A1">
            <w:pPr>
              <w:rPr>
                <w:rFonts w:eastAsia="Times New Roman"/>
              </w:rPr>
            </w:pPr>
            <w:r>
              <w:rPr>
                <w:rFonts w:eastAsia="Times New Roman"/>
              </w:rPr>
              <w:t>Об избрании членов Ревизионной комиссии ПАО «НОВАТЭК».: Шулик</w:t>
            </w:r>
            <w:r>
              <w:rPr>
                <w:rFonts w:eastAsia="Times New Roman"/>
              </w:rPr>
              <w:t>ин Николай Константинович</w:t>
            </w:r>
          </w:p>
        </w:tc>
        <w:tc>
          <w:tcPr>
            <w:tcW w:w="0" w:type="auto"/>
            <w:shd w:val="clear" w:color="auto" w:fill="EEEEEE"/>
            <w:vAlign w:val="center"/>
            <w:hideMark/>
          </w:tcPr>
          <w:p w:rsidR="00000000" w:rsidRDefault="001238A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2507173012</w:t>
            </w:r>
            <w:r>
              <w:rPr>
                <w:rFonts w:eastAsia="Times New Roman"/>
              </w:rPr>
              <w:br/>
              <w:t>Против: 3936474</w:t>
            </w:r>
            <w:r>
              <w:rPr>
                <w:rFonts w:eastAsia="Times New Roman"/>
              </w:rPr>
              <w:br/>
              <w:t>Воздержался: 50160</w:t>
            </w:r>
            <w:r>
              <w:rPr>
                <w:rFonts w:eastAsia="Times New Roman"/>
              </w:rPr>
              <w:br/>
              <w:t>Не участвовало: 930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1238A1">
            <w:pPr>
              <w:rPr>
                <w:rFonts w:eastAsia="Times New Roman"/>
              </w:rPr>
            </w:pPr>
            <w:r>
              <w:rPr>
                <w:rFonts w:eastAsia="Times New Roman"/>
              </w:rPr>
              <w:t>Утвердить аудитором ПАО «НОВАТЭК» на 2021 год Акционерное общество «ПрайсвотерхаусКуперс Аудит».</w:t>
            </w:r>
          </w:p>
        </w:tc>
        <w:tc>
          <w:tcPr>
            <w:tcW w:w="0" w:type="auto"/>
            <w:shd w:val="clear" w:color="auto" w:fill="EEEEEE"/>
            <w:vAlign w:val="center"/>
            <w:hideMark/>
          </w:tcPr>
          <w:p w:rsidR="00000000" w:rsidRDefault="001238A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2516683162</w:t>
            </w:r>
            <w:r>
              <w:rPr>
                <w:rFonts w:eastAsia="Times New Roman"/>
              </w:rPr>
              <w:br/>
              <w:t>Против: 1310982</w:t>
            </w:r>
            <w:r>
              <w:rPr>
                <w:rFonts w:eastAsia="Times New Roman"/>
              </w:rPr>
              <w:br/>
              <w:t>Воздержался: 174</w:t>
            </w:r>
            <w:r>
              <w:rPr>
                <w:rFonts w:eastAsia="Times New Roman"/>
              </w:rPr>
              <w:br/>
              <w:t>Не участвовало: 920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1238A1">
            <w:pPr>
              <w:rPr>
                <w:rFonts w:eastAsia="Times New Roman"/>
              </w:rPr>
            </w:pPr>
            <w:r>
              <w:rPr>
                <w:rFonts w:eastAsia="Times New Roman"/>
              </w:rPr>
              <w:t>Выплачивать вновь избранным членам Совета директоров ПАО «НОВАТЭК» вознаграждение и компенсировать расходы в порядке и размере, установленном Положением о вознаг</w:t>
            </w:r>
            <w:r>
              <w:rPr>
                <w:rFonts w:eastAsia="Times New Roman"/>
              </w:rPr>
              <w:t xml:space="preserve">раждениях и компенсациях, выплачиваемых членам Совета директоров ПАО «НОВАТЭК». </w:t>
            </w:r>
          </w:p>
        </w:tc>
        <w:tc>
          <w:tcPr>
            <w:tcW w:w="0" w:type="auto"/>
            <w:shd w:val="clear" w:color="auto" w:fill="EEEEEE"/>
            <w:vAlign w:val="center"/>
            <w:hideMark/>
          </w:tcPr>
          <w:p w:rsidR="00000000" w:rsidRDefault="001238A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2323957724</w:t>
            </w:r>
            <w:r>
              <w:rPr>
                <w:rFonts w:eastAsia="Times New Roman"/>
              </w:rPr>
              <w:br/>
              <w:t>Против: 2156659</w:t>
            </w:r>
            <w:r>
              <w:rPr>
                <w:rFonts w:eastAsia="Times New Roman"/>
              </w:rPr>
              <w:br/>
              <w:t>Воздержался: 995</w:t>
            </w:r>
            <w:r>
              <w:rPr>
                <w:rFonts w:eastAsia="Times New Roman"/>
              </w:rPr>
              <w:br/>
              <w:t>Не участвовало: 920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1238A1">
            <w:pPr>
              <w:rPr>
                <w:rFonts w:eastAsia="Times New Roman"/>
              </w:rPr>
            </w:pPr>
            <w:r>
              <w:rPr>
                <w:rFonts w:eastAsia="Times New Roman"/>
              </w:rPr>
              <w:t>1. Установить вознаграждение членам Ревизионной комиссии ПАО «НОВ</w:t>
            </w:r>
            <w:r>
              <w:rPr>
                <w:rFonts w:eastAsia="Times New Roman"/>
              </w:rPr>
              <w:t>АТЭК» в период исполнения ими обязанностей членов Ревизионной комиссии в размере 2 100 000 (два миллиона сто тысяч) рублей каждому. 2. Выплату вознаграждения осуществить в течение 30 дней с даты проведения годового общего собрания акционеров ПАО «НОВАТЭК».</w:t>
            </w:r>
            <w:r>
              <w:rPr>
                <w:rFonts w:eastAsia="Times New Roman"/>
              </w:rPr>
              <w:t xml:space="preserve"> </w:t>
            </w:r>
          </w:p>
        </w:tc>
        <w:tc>
          <w:tcPr>
            <w:tcW w:w="0" w:type="auto"/>
            <w:shd w:val="clear" w:color="auto" w:fill="EEEEEE"/>
            <w:vAlign w:val="center"/>
            <w:hideMark/>
          </w:tcPr>
          <w:p w:rsidR="00000000" w:rsidRDefault="001238A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2504629497</w:t>
            </w:r>
            <w:r>
              <w:rPr>
                <w:rFonts w:eastAsia="Times New Roman"/>
              </w:rPr>
              <w:br/>
              <w:t>Против: 4113259</w:t>
            </w:r>
            <w:r>
              <w:rPr>
                <w:rFonts w:eastAsia="Times New Roman"/>
              </w:rPr>
              <w:br/>
              <w:t>Воздержался: 9251561</w:t>
            </w:r>
            <w:r>
              <w:rPr>
                <w:rFonts w:eastAsia="Times New Roman"/>
              </w:rPr>
              <w:br/>
              <w:t>Не участвовало: 920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1238A1">
            <w:pPr>
              <w:rPr>
                <w:rFonts w:eastAsia="Times New Roman"/>
              </w:rPr>
            </w:pPr>
            <w:r>
              <w:rPr>
                <w:rFonts w:eastAsia="Times New Roman"/>
              </w:rPr>
              <w:t>Формулировка решения указана в бюллетене.</w:t>
            </w:r>
          </w:p>
        </w:tc>
        <w:tc>
          <w:tcPr>
            <w:tcW w:w="0" w:type="auto"/>
            <w:shd w:val="clear" w:color="auto" w:fill="EEEEEE"/>
            <w:vAlign w:val="center"/>
            <w:hideMark/>
          </w:tcPr>
          <w:p w:rsidR="00000000" w:rsidRDefault="001238A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divId w:val="594480556"/>
              <w:rPr>
                <w:rFonts w:eastAsia="Times New Roman"/>
              </w:rPr>
            </w:pPr>
            <w:r>
              <w:rPr>
                <w:rFonts w:eastAsia="Times New Roman"/>
              </w:rPr>
              <w:t>Результаты голосования по правилам одобрения крупной сделки:</w:t>
            </w:r>
          </w:p>
          <w:p w:rsidR="00000000" w:rsidRDefault="001238A1">
            <w:pPr>
              <w:divId w:val="174807737"/>
              <w:rPr>
                <w:rFonts w:eastAsia="Times New Roman"/>
              </w:rPr>
            </w:pPr>
            <w:r>
              <w:rPr>
                <w:rFonts w:eastAsia="Times New Roman"/>
              </w:rPr>
              <w:t>Принято: Да</w:t>
            </w:r>
          </w:p>
          <w:p w:rsidR="00000000" w:rsidRDefault="001238A1">
            <w:pPr>
              <w:divId w:val="432357762"/>
              <w:rPr>
                <w:rFonts w:eastAsia="Times New Roman"/>
              </w:rPr>
            </w:pPr>
            <w:r>
              <w:rPr>
                <w:rFonts w:eastAsia="Times New Roman"/>
              </w:rPr>
              <w:t>За: 2325882151</w:t>
            </w:r>
          </w:p>
          <w:p w:rsidR="00000000" w:rsidRDefault="001238A1">
            <w:pPr>
              <w:divId w:val="767777331"/>
              <w:rPr>
                <w:rFonts w:eastAsia="Times New Roman"/>
              </w:rPr>
            </w:pPr>
            <w:r>
              <w:rPr>
                <w:rFonts w:eastAsia="Times New Roman"/>
              </w:rPr>
              <w:t>Против: 602</w:t>
            </w:r>
          </w:p>
          <w:p w:rsidR="00000000" w:rsidRDefault="001238A1">
            <w:pPr>
              <w:divId w:val="115030700"/>
              <w:rPr>
                <w:rFonts w:eastAsia="Times New Roman"/>
              </w:rPr>
            </w:pPr>
            <w:r>
              <w:rPr>
                <w:rFonts w:eastAsia="Times New Roman"/>
              </w:rPr>
              <w:lastRenderedPageBreak/>
              <w:t>Воздержался: 232701</w:t>
            </w:r>
          </w:p>
          <w:p w:rsidR="00000000" w:rsidRDefault="001238A1">
            <w:pPr>
              <w:divId w:val="2130590042"/>
              <w:rPr>
                <w:rFonts w:eastAsia="Times New Roman"/>
              </w:rPr>
            </w:pPr>
            <w:r>
              <w:rPr>
                <w:rFonts w:eastAsia="Times New Roman"/>
              </w:rPr>
              <w:t>Не участвовало: 850</w:t>
            </w:r>
          </w:p>
          <w:p w:rsidR="00000000" w:rsidRDefault="001238A1">
            <w:pPr>
              <w:divId w:val="1546940479"/>
              <w:rPr>
                <w:rFonts w:eastAsia="Times New Roman"/>
              </w:rPr>
            </w:pPr>
            <w:r>
              <w:rPr>
                <w:rFonts w:eastAsia="Times New Roman"/>
              </w:rPr>
              <w:t>Результаты голосования по правилам одобрения сделки с заинтересованностью:</w:t>
            </w:r>
          </w:p>
          <w:p w:rsidR="00000000" w:rsidRDefault="001238A1">
            <w:pPr>
              <w:divId w:val="1318265782"/>
              <w:rPr>
                <w:rFonts w:eastAsia="Times New Roman"/>
              </w:rPr>
            </w:pPr>
            <w:r>
              <w:rPr>
                <w:rFonts w:eastAsia="Times New Roman"/>
              </w:rPr>
              <w:t>Принято: Да</w:t>
            </w:r>
          </w:p>
          <w:p w:rsidR="00000000" w:rsidRDefault="001238A1">
            <w:pPr>
              <w:divId w:val="208077335"/>
              <w:rPr>
                <w:rFonts w:eastAsia="Times New Roman"/>
              </w:rPr>
            </w:pPr>
            <w:r>
              <w:rPr>
                <w:rFonts w:eastAsia="Times New Roman"/>
              </w:rPr>
              <w:t>За: 2325882151</w:t>
            </w:r>
          </w:p>
          <w:p w:rsidR="00000000" w:rsidRDefault="001238A1">
            <w:pPr>
              <w:divId w:val="1161313885"/>
              <w:rPr>
                <w:rFonts w:eastAsia="Times New Roman"/>
              </w:rPr>
            </w:pPr>
            <w:r>
              <w:rPr>
                <w:rFonts w:eastAsia="Times New Roman"/>
              </w:rPr>
              <w:t>Против: 602</w:t>
            </w:r>
          </w:p>
          <w:p w:rsidR="00000000" w:rsidRDefault="001238A1">
            <w:pPr>
              <w:divId w:val="106852085"/>
              <w:rPr>
                <w:rFonts w:eastAsia="Times New Roman"/>
              </w:rPr>
            </w:pPr>
            <w:r>
              <w:rPr>
                <w:rFonts w:eastAsia="Times New Roman"/>
              </w:rPr>
              <w:t>Воздержался: 232701</w:t>
            </w:r>
          </w:p>
          <w:p w:rsidR="00000000" w:rsidRDefault="001238A1">
            <w:pPr>
              <w:divId w:val="1576477864"/>
              <w:rPr>
                <w:rFonts w:eastAsia="Times New Roman"/>
              </w:rPr>
            </w:pPr>
            <w:r>
              <w:rPr>
                <w:rFonts w:eastAsia="Times New Roman"/>
              </w:rPr>
              <w:t>Не участвовало: 850</w:t>
            </w:r>
          </w:p>
        </w:tc>
      </w:tr>
      <w:tr w:rsidR="00000000">
        <w:trPr>
          <w:tblCellSpacing w:w="7" w:type="dxa"/>
        </w:trPr>
        <w:tc>
          <w:tcPr>
            <w:tcW w:w="0" w:type="auto"/>
            <w:vMerge w:val="restart"/>
            <w:shd w:val="clear" w:color="auto" w:fill="EEEEEE"/>
            <w:vAlign w:val="center"/>
            <w:hideMark/>
          </w:tcPr>
          <w:p w:rsidR="00000000" w:rsidRDefault="001238A1">
            <w:pPr>
              <w:rPr>
                <w:rFonts w:eastAsia="Times New Roman"/>
              </w:rPr>
            </w:pPr>
            <w:r>
              <w:rPr>
                <w:rFonts w:eastAsia="Times New Roman"/>
              </w:rPr>
              <w:lastRenderedPageBreak/>
              <w:t>Номер проекта решения:1.2</w:t>
            </w:r>
          </w:p>
        </w:tc>
        <w:tc>
          <w:tcPr>
            <w:tcW w:w="3500" w:type="pct"/>
            <w:vMerge w:val="restart"/>
            <w:shd w:val="clear" w:color="auto" w:fill="EEEEEE"/>
            <w:vAlign w:val="center"/>
            <w:hideMark/>
          </w:tcPr>
          <w:p w:rsidR="00000000" w:rsidRDefault="001238A1">
            <w:pPr>
              <w:rPr>
                <w:rFonts w:eastAsia="Times New Roman"/>
              </w:rPr>
            </w:pPr>
            <w:r>
              <w:rPr>
                <w:rFonts w:eastAsia="Times New Roman"/>
              </w:rPr>
              <w:t>1.2. Опр</w:t>
            </w:r>
            <w:r>
              <w:rPr>
                <w:rFonts w:eastAsia="Times New Roman"/>
              </w:rPr>
              <w:t>еделить следующий размер и порядок выплаты дивидендов: • определить размер дивидендов по обыкновенным акциям ПАО «НОВАТЭК» по результатам 2020 года в размере 23,74 (двадцать три рубля 74 копейки) рублей на одну обыкновенную акцию, что составляет 72 081 904</w:t>
            </w:r>
            <w:r>
              <w:rPr>
                <w:rFonts w:eastAsia="Times New Roman"/>
              </w:rPr>
              <w:t xml:space="preserve"> 440 (семьдесят два миллиарда восемьдесят один миллион девятьсот четыре тысячи четыреста сорок) рублей (без учета дивидендов, выплаченных по результатам первого полугодия 2020 года в размере 11,82 (одиннадцать рублей 82 копейки) рублей на одну обыкновенную</w:t>
            </w:r>
            <w:r>
              <w:rPr>
                <w:rFonts w:eastAsia="Times New Roman"/>
              </w:rPr>
              <w:t xml:space="preserve"> акцию); • выплату дивидендов осуществить денежными средствами; • установить дату, на которую определяются лица, имеющие право на получение дивидендов – 07 мая 2021 года. </w:t>
            </w:r>
          </w:p>
        </w:tc>
        <w:tc>
          <w:tcPr>
            <w:tcW w:w="0" w:type="auto"/>
            <w:shd w:val="clear" w:color="auto" w:fill="EEEEEE"/>
            <w:vAlign w:val="center"/>
            <w:hideMark/>
          </w:tcPr>
          <w:p w:rsidR="00000000" w:rsidRDefault="001238A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1238A1">
            <w:pPr>
              <w:rPr>
                <w:rFonts w:eastAsia="Times New Roman"/>
              </w:rPr>
            </w:pPr>
          </w:p>
        </w:tc>
        <w:tc>
          <w:tcPr>
            <w:tcW w:w="0" w:type="auto"/>
            <w:vMerge/>
            <w:vAlign w:val="center"/>
            <w:hideMark/>
          </w:tcPr>
          <w:p w:rsidR="00000000" w:rsidRDefault="001238A1">
            <w:pPr>
              <w:rPr>
                <w:rFonts w:eastAsia="Times New Roman"/>
              </w:rPr>
            </w:pPr>
          </w:p>
        </w:tc>
        <w:tc>
          <w:tcPr>
            <w:tcW w:w="0" w:type="auto"/>
            <w:shd w:val="clear" w:color="auto" w:fill="EEEEEE"/>
            <w:vAlign w:val="center"/>
            <w:hideMark/>
          </w:tcPr>
          <w:p w:rsidR="00000000" w:rsidRDefault="001238A1">
            <w:pPr>
              <w:rPr>
                <w:rFonts w:eastAsia="Times New Roman"/>
              </w:rPr>
            </w:pPr>
            <w:r>
              <w:rPr>
                <w:rFonts w:eastAsia="Times New Roman"/>
              </w:rPr>
              <w:t>За: 2517965128</w:t>
            </w:r>
            <w:r>
              <w:rPr>
                <w:rFonts w:eastAsia="Times New Roman"/>
              </w:rPr>
              <w:br/>
              <w:t>Против: 29073</w:t>
            </w:r>
            <w:r>
              <w:rPr>
                <w:rFonts w:eastAsia="Times New Roman"/>
              </w:rPr>
              <w:br/>
              <w:t>Воздержался: 93</w:t>
            </w:r>
            <w:r>
              <w:rPr>
                <w:rFonts w:eastAsia="Times New Roman"/>
              </w:rPr>
              <w:br/>
              <w:t>Не участвовало: 920</w:t>
            </w:r>
          </w:p>
        </w:tc>
      </w:tr>
    </w:tbl>
    <w:p w:rsidR="00000000" w:rsidRDefault="001238A1">
      <w:pPr>
        <w:rPr>
          <w:rFonts w:eastAsia="Times New Roman"/>
        </w:rPr>
      </w:pPr>
    </w:p>
    <w:p w:rsidR="00000000" w:rsidRDefault="001238A1">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t>* НРД не отвечает за полноту и достоверность информации, полученной от треть</w:t>
      </w:r>
      <w:r>
        <w:t xml:space="preserve">их лиц. </w:t>
      </w:r>
    </w:p>
    <w:p w:rsidR="00000000" w:rsidRDefault="001238A1">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1238A1">
      <w:pPr>
        <w:pStyle w:val="HTML"/>
      </w:pPr>
      <w:r>
        <w:t xml:space="preserve">По всем вопросам, связанным с </w:t>
      </w:r>
      <w:r>
        <w:t>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1238A1">
      <w:pPr>
        <w:rPr>
          <w:rFonts w:eastAsia="Times New Roman"/>
        </w:rPr>
      </w:pPr>
      <w:r>
        <w:rPr>
          <w:rFonts w:eastAsia="Times New Roman"/>
        </w:rPr>
        <w:br/>
      </w:r>
    </w:p>
    <w:p w:rsidR="001238A1" w:rsidRDefault="001238A1">
      <w:pPr>
        <w:pStyle w:val="HTML"/>
      </w:pPr>
      <w:r>
        <w:t>Настоящий документ является визуализированной фор</w:t>
      </w:r>
      <w:r>
        <w:t>мой электронного документа и содержит существенную информацию. Полная информация содержится непосредственно в электронном документе.</w:t>
      </w:r>
    </w:p>
    <w:sectPr w:rsidR="00123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C64E0"/>
    <w:rsid w:val="001238A1"/>
    <w:rsid w:val="006C64E0"/>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C00AEC-07B1-4003-8611-77B7977B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2085">
      <w:marLeft w:val="0"/>
      <w:marRight w:val="0"/>
      <w:marTop w:val="0"/>
      <w:marBottom w:val="0"/>
      <w:divBdr>
        <w:top w:val="none" w:sz="0" w:space="0" w:color="auto"/>
        <w:left w:val="none" w:sz="0" w:space="0" w:color="auto"/>
        <w:bottom w:val="none" w:sz="0" w:space="0" w:color="auto"/>
        <w:right w:val="none" w:sz="0" w:space="0" w:color="auto"/>
      </w:divBdr>
    </w:div>
    <w:div w:id="115030700">
      <w:marLeft w:val="0"/>
      <w:marRight w:val="0"/>
      <w:marTop w:val="0"/>
      <w:marBottom w:val="0"/>
      <w:divBdr>
        <w:top w:val="none" w:sz="0" w:space="0" w:color="auto"/>
        <w:left w:val="none" w:sz="0" w:space="0" w:color="auto"/>
        <w:bottom w:val="none" w:sz="0" w:space="0" w:color="auto"/>
        <w:right w:val="none" w:sz="0" w:space="0" w:color="auto"/>
      </w:divBdr>
    </w:div>
    <w:div w:id="174807737">
      <w:marLeft w:val="0"/>
      <w:marRight w:val="0"/>
      <w:marTop w:val="0"/>
      <w:marBottom w:val="0"/>
      <w:divBdr>
        <w:top w:val="none" w:sz="0" w:space="0" w:color="auto"/>
        <w:left w:val="none" w:sz="0" w:space="0" w:color="auto"/>
        <w:bottom w:val="none" w:sz="0" w:space="0" w:color="auto"/>
        <w:right w:val="none" w:sz="0" w:space="0" w:color="auto"/>
      </w:divBdr>
    </w:div>
    <w:div w:id="208077335">
      <w:marLeft w:val="0"/>
      <w:marRight w:val="0"/>
      <w:marTop w:val="0"/>
      <w:marBottom w:val="0"/>
      <w:divBdr>
        <w:top w:val="none" w:sz="0" w:space="0" w:color="auto"/>
        <w:left w:val="none" w:sz="0" w:space="0" w:color="auto"/>
        <w:bottom w:val="none" w:sz="0" w:space="0" w:color="auto"/>
        <w:right w:val="none" w:sz="0" w:space="0" w:color="auto"/>
      </w:divBdr>
    </w:div>
    <w:div w:id="285280554">
      <w:marLeft w:val="0"/>
      <w:marRight w:val="0"/>
      <w:marTop w:val="0"/>
      <w:marBottom w:val="0"/>
      <w:divBdr>
        <w:top w:val="none" w:sz="0" w:space="0" w:color="auto"/>
        <w:left w:val="none" w:sz="0" w:space="0" w:color="auto"/>
        <w:bottom w:val="none" w:sz="0" w:space="0" w:color="auto"/>
        <w:right w:val="none" w:sz="0" w:space="0" w:color="auto"/>
      </w:divBdr>
    </w:div>
    <w:div w:id="432357762">
      <w:marLeft w:val="0"/>
      <w:marRight w:val="0"/>
      <w:marTop w:val="0"/>
      <w:marBottom w:val="0"/>
      <w:divBdr>
        <w:top w:val="none" w:sz="0" w:space="0" w:color="auto"/>
        <w:left w:val="none" w:sz="0" w:space="0" w:color="auto"/>
        <w:bottom w:val="none" w:sz="0" w:space="0" w:color="auto"/>
        <w:right w:val="none" w:sz="0" w:space="0" w:color="auto"/>
      </w:divBdr>
    </w:div>
    <w:div w:id="594480556">
      <w:marLeft w:val="0"/>
      <w:marRight w:val="0"/>
      <w:marTop w:val="0"/>
      <w:marBottom w:val="0"/>
      <w:divBdr>
        <w:top w:val="none" w:sz="0" w:space="0" w:color="auto"/>
        <w:left w:val="none" w:sz="0" w:space="0" w:color="auto"/>
        <w:bottom w:val="none" w:sz="0" w:space="0" w:color="auto"/>
        <w:right w:val="none" w:sz="0" w:space="0" w:color="auto"/>
      </w:divBdr>
    </w:div>
    <w:div w:id="767777331">
      <w:marLeft w:val="0"/>
      <w:marRight w:val="0"/>
      <w:marTop w:val="0"/>
      <w:marBottom w:val="0"/>
      <w:divBdr>
        <w:top w:val="none" w:sz="0" w:space="0" w:color="auto"/>
        <w:left w:val="none" w:sz="0" w:space="0" w:color="auto"/>
        <w:bottom w:val="none" w:sz="0" w:space="0" w:color="auto"/>
        <w:right w:val="none" w:sz="0" w:space="0" w:color="auto"/>
      </w:divBdr>
    </w:div>
    <w:div w:id="1161313885">
      <w:marLeft w:val="0"/>
      <w:marRight w:val="0"/>
      <w:marTop w:val="0"/>
      <w:marBottom w:val="0"/>
      <w:divBdr>
        <w:top w:val="none" w:sz="0" w:space="0" w:color="auto"/>
        <w:left w:val="none" w:sz="0" w:space="0" w:color="auto"/>
        <w:bottom w:val="none" w:sz="0" w:space="0" w:color="auto"/>
        <w:right w:val="none" w:sz="0" w:space="0" w:color="auto"/>
      </w:divBdr>
    </w:div>
    <w:div w:id="1318265782">
      <w:marLeft w:val="0"/>
      <w:marRight w:val="0"/>
      <w:marTop w:val="0"/>
      <w:marBottom w:val="0"/>
      <w:divBdr>
        <w:top w:val="none" w:sz="0" w:space="0" w:color="auto"/>
        <w:left w:val="none" w:sz="0" w:space="0" w:color="auto"/>
        <w:bottom w:val="none" w:sz="0" w:space="0" w:color="auto"/>
        <w:right w:val="none" w:sz="0" w:space="0" w:color="auto"/>
      </w:divBdr>
    </w:div>
    <w:div w:id="1546940479">
      <w:marLeft w:val="0"/>
      <w:marRight w:val="0"/>
      <w:marTop w:val="0"/>
      <w:marBottom w:val="0"/>
      <w:divBdr>
        <w:top w:val="none" w:sz="0" w:space="0" w:color="auto"/>
        <w:left w:val="none" w:sz="0" w:space="0" w:color="auto"/>
        <w:bottom w:val="none" w:sz="0" w:space="0" w:color="auto"/>
        <w:right w:val="none" w:sz="0" w:space="0" w:color="auto"/>
      </w:divBdr>
    </w:div>
    <w:div w:id="1576477864">
      <w:marLeft w:val="0"/>
      <w:marRight w:val="0"/>
      <w:marTop w:val="0"/>
      <w:marBottom w:val="0"/>
      <w:divBdr>
        <w:top w:val="none" w:sz="0" w:space="0" w:color="auto"/>
        <w:left w:val="none" w:sz="0" w:space="0" w:color="auto"/>
        <w:bottom w:val="none" w:sz="0" w:space="0" w:color="auto"/>
        <w:right w:val="none" w:sz="0" w:space="0" w:color="auto"/>
      </w:divBdr>
    </w:div>
    <w:div w:id="21305900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15e6eed860447cbaaaa8c568e2a5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2021-04-27T04:44:00Z</dcterms:created>
  <dcterms:modified xsi:type="dcterms:W3CDTF">2021-04-27T04:44:00Z</dcterms:modified>
</cp:coreProperties>
</file>