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41D3">
      <w:pPr>
        <w:pStyle w:val="a3"/>
        <w:divId w:val="9898711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987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77539058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</w:tr>
      <w:tr w:rsidR="00000000">
        <w:trPr>
          <w:divId w:val="98987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</w:tr>
      <w:tr w:rsidR="00000000">
        <w:trPr>
          <w:divId w:val="98987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76670001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</w:tr>
      <w:tr w:rsidR="00000000">
        <w:trPr>
          <w:divId w:val="98987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9871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41D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4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D4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</w:tr>
    </w:tbl>
    <w:p w:rsidR="00000000" w:rsidRDefault="00CD4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4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«НОВАТЭК» за 2022 год, годовую бухгалтерскую отчетность </w:t>
            </w:r>
            <w:r>
              <w:rPr>
                <w:rFonts w:eastAsia="Times New Roman"/>
              </w:rPr>
              <w:t>(по РСБУ)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2300932104</w:t>
            </w:r>
            <w:r>
              <w:rPr>
                <w:rFonts w:eastAsia="Times New Roman"/>
              </w:rPr>
              <w:br/>
              <w:t>Против: 111</w:t>
            </w:r>
            <w:r>
              <w:rPr>
                <w:rFonts w:eastAsia="Times New Roman"/>
              </w:rPr>
              <w:br/>
              <w:t>Воздержался: 1675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2022 год. Определить следующий размер и порядок выплаты дивидендов: • определить размер дивидендов по обыкнове</w:t>
            </w:r>
            <w:r>
              <w:rPr>
                <w:rFonts w:eastAsia="Times New Roman"/>
              </w:rPr>
              <w:t>нным акциям ПАО «НОВАТЭК» по результатам 2022 года в размере 60,58 (шестьдесят рублей 58 копеек) рублей на одну обыкновенную акцию (без учета дивидендов, выплаченных по результатам первого полугодия 2022 года в размере 45,00 (сорок пять рублей 00 копеек) р</w:t>
            </w:r>
            <w:r>
              <w:rPr>
                <w:rFonts w:eastAsia="Times New Roman"/>
              </w:rPr>
              <w:t>ублей на одну обыкновенную акцию); • выплату дивидендов осуществить денежными средствами; • установить дату, на которую определяются лица, имеющие право на получение дивидендов – 03 мая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1800062146</w:t>
            </w:r>
            <w:r>
              <w:rPr>
                <w:rFonts w:eastAsia="Times New Roman"/>
              </w:rPr>
              <w:br/>
              <w:t>Против: 348</w:t>
            </w:r>
            <w:r>
              <w:rPr>
                <w:rFonts w:eastAsia="Times New Roman"/>
              </w:rPr>
              <w:br/>
              <w:t>Воздержался: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избрании Совета директоров ПАО «НОВАТЭК» на срок до третьего годового общего собрания акционеров с момента избрания.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1800055872</w:t>
            </w:r>
            <w:r>
              <w:rPr>
                <w:rFonts w:eastAsia="Times New Roman"/>
              </w:rPr>
              <w:br/>
              <w:t>Против: 1503</w:t>
            </w:r>
            <w:r>
              <w:rPr>
                <w:rFonts w:eastAsia="Times New Roman"/>
              </w:rPr>
              <w:br/>
              <w:t>Воздержался: 4950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составе:Беляева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1327750273</w:t>
            </w:r>
            <w:r>
              <w:rPr>
                <w:rFonts w:eastAsia="Times New Roman"/>
              </w:rPr>
              <w:br/>
              <w:t>Против: 1270</w:t>
            </w:r>
            <w:r>
              <w:rPr>
                <w:rFonts w:eastAsia="Times New Roman"/>
              </w:rPr>
              <w:br/>
              <w:t>Воздержался: 9464949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 Ермолова К</w:t>
            </w:r>
            <w:r>
              <w:rPr>
                <w:rFonts w:eastAsia="Times New Roman"/>
              </w:rPr>
              <w:t>ира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1327748133</w:t>
            </w:r>
            <w:r>
              <w:rPr>
                <w:rFonts w:eastAsia="Times New Roman"/>
              </w:rPr>
              <w:br/>
              <w:t>Против: 829</w:t>
            </w:r>
            <w:r>
              <w:rPr>
                <w:rFonts w:eastAsia="Times New Roman"/>
              </w:rPr>
              <w:br/>
              <w:t>Воздержался: 9464968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 Неклюдов Сергей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1327747866</w:t>
            </w:r>
            <w:r>
              <w:rPr>
                <w:rFonts w:eastAsia="Times New Roman"/>
              </w:rPr>
              <w:br/>
              <w:t>Против: 936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9465483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«НОВАТЭК» в следующем составе: Шуликин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1327746644</w:t>
            </w:r>
            <w:r>
              <w:rPr>
                <w:rFonts w:eastAsia="Times New Roman"/>
              </w:rPr>
              <w:br/>
              <w:t>Против: 1307</w:t>
            </w:r>
            <w:r>
              <w:rPr>
                <w:rFonts w:eastAsia="Times New Roman"/>
              </w:rPr>
              <w:br/>
              <w:t>Воздержался: 9465461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</w:t>
            </w:r>
            <w:r>
              <w:rPr>
                <w:rFonts w:eastAsia="Times New Roman"/>
              </w:rPr>
              <w:t>й организацией ПАО «НОВАТЭК» на 2023 год АО «Технологии Доверия –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2300920303</w:t>
            </w:r>
            <w:r>
              <w:rPr>
                <w:rFonts w:eastAsia="Times New Roman"/>
              </w:rPr>
              <w:br/>
              <w:t>Против: 1052</w:t>
            </w:r>
            <w:r>
              <w:rPr>
                <w:rFonts w:eastAsia="Times New Roman"/>
              </w:rPr>
              <w:br/>
              <w:t>Воздержался: 13592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1790591376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500886724</w:t>
            </w:r>
            <w:r>
              <w:rPr>
                <w:rFonts w:eastAsia="Times New Roman"/>
              </w:rPr>
              <w:br/>
              <w:t>Воздержался: 9457685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Выплачивать вновь избранным членам Совета директоров ПАО «НОВАТЭК» вознаграждение и компенсировать расходы в порядке и размере, установленном Положением о вознаграждениях и компенсациях, вы</w:t>
            </w:r>
            <w:r>
              <w:rPr>
                <w:rFonts w:eastAsia="Times New Roman"/>
              </w:rPr>
              <w:t>плачиваемых членам Совета директоров ПАО «НОВАТЭК».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1790603227</w:t>
            </w:r>
            <w:r>
              <w:rPr>
                <w:rFonts w:eastAsia="Times New Roman"/>
              </w:rPr>
              <w:br/>
              <w:t>Против: 500885611</w:t>
            </w:r>
            <w:r>
              <w:rPr>
                <w:rFonts w:eastAsia="Times New Roman"/>
              </w:rPr>
              <w:br/>
              <w:t>Воздержался: 9446974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Установить вознаграждение членам Ревизионной комиссии ПАО «НОВАТЭК» в период исполнения ими обязанностей</w:t>
            </w:r>
            <w:r>
              <w:rPr>
                <w:rFonts w:eastAsia="Times New Roman"/>
              </w:rPr>
              <w:t xml:space="preserve"> членов Ревизионной комиссии в размере 2 100 000 (два миллиона сто тысяч) рублей каждому. 2. Выплату вознаграждения осуществить в течение 30 дней с даты проведения годового общего собрания акционеров ПАО «НОВАТЭК».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1790598275</w:t>
            </w:r>
            <w:r>
              <w:rPr>
                <w:rFonts w:eastAsia="Times New Roman"/>
              </w:rPr>
              <w:br/>
              <w:t>Против: 500</w:t>
            </w:r>
            <w:r>
              <w:rPr>
                <w:rFonts w:eastAsia="Times New Roman"/>
              </w:rPr>
              <w:t>881280</w:t>
            </w:r>
            <w:r>
              <w:rPr>
                <w:rFonts w:eastAsia="Times New Roman"/>
              </w:rPr>
              <w:br/>
              <w:t>Воздержался: 9456323</w:t>
            </w:r>
          </w:p>
        </w:tc>
      </w:tr>
    </w:tbl>
    <w:p w:rsidR="00000000" w:rsidRDefault="00CD41D3">
      <w:pPr>
        <w:rPr>
          <w:rFonts w:eastAsia="Times New Roman"/>
        </w:rPr>
      </w:pPr>
    </w:p>
    <w:p w:rsidR="00000000" w:rsidRDefault="00CD41D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D41D3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D41D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D41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41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D41D3">
      <w:pPr>
        <w:rPr>
          <w:rFonts w:eastAsia="Times New Roman"/>
        </w:rPr>
      </w:pPr>
      <w:r>
        <w:rPr>
          <w:rFonts w:eastAsia="Times New Roman"/>
        </w:rPr>
        <w:br/>
      </w:r>
    </w:p>
    <w:p w:rsidR="00CD41D3" w:rsidRDefault="00CD41D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27B"/>
    <w:rsid w:val="0090127B"/>
    <w:rsid w:val="00C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52428F-BE42-4042-A48C-5B37F320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f5a280a8c34501bd12885ac63037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2023-04-25T04:00:00Z</dcterms:created>
  <dcterms:modified xsi:type="dcterms:W3CDTF">2023-04-25T04:00:00Z</dcterms:modified>
</cp:coreProperties>
</file>