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E8E">
      <w:pPr>
        <w:pStyle w:val="a3"/>
        <w:divId w:val="11528732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287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65282443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</w:p>
        </w:tc>
      </w:tr>
      <w:tr w:rsidR="00000000">
        <w:trPr>
          <w:divId w:val="115287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</w:p>
        </w:tc>
      </w:tr>
      <w:tr w:rsidR="00000000">
        <w:trPr>
          <w:divId w:val="115287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287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E8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96E8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692642X64292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96E8E">
      <w:pPr>
        <w:rPr>
          <w:rFonts w:eastAsia="Times New Roman"/>
        </w:rPr>
      </w:pPr>
    </w:p>
    <w:p w:rsidR="00000000" w:rsidRDefault="00D96E8E">
      <w:pPr>
        <w:pStyle w:val="a3"/>
      </w:pPr>
      <w:r>
        <w:t>Сообщение об определении даты, до которой от акционеров будут приниматься предложения о внесении вопросов в повестку дня годового общего собрания акционеров Общества и предложения о выдвижении кандидатов для избрания в Совет директоров и Ревизионную комисс</w:t>
      </w:r>
      <w:r>
        <w:t xml:space="preserve">ию </w:t>
      </w:r>
    </w:p>
    <w:p w:rsidR="00000000" w:rsidRDefault="00D96E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6E8E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96E8E">
      <w:pPr>
        <w:rPr>
          <w:rFonts w:eastAsia="Times New Roman"/>
        </w:rPr>
      </w:pPr>
      <w:r>
        <w:rPr>
          <w:rFonts w:eastAsia="Times New Roman"/>
        </w:rPr>
        <w:br/>
      </w:r>
    </w:p>
    <w:p w:rsidR="00D96E8E" w:rsidRDefault="00D96E8E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5C12"/>
    <w:rsid w:val="00885C12"/>
    <w:rsid w:val="00D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06420B-F24B-4890-A710-0DF4EC2C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50d604d07949269ca5ac68ecf27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2022-04-18T09:49:00Z</dcterms:created>
  <dcterms:modified xsi:type="dcterms:W3CDTF">2022-04-18T09:49:00Z</dcterms:modified>
</cp:coreProperties>
</file>