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33D">
      <w:pPr>
        <w:pStyle w:val="a3"/>
        <w:divId w:val="40167758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16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65754409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</w:tr>
      <w:tr w:rsidR="00000000">
        <w:trPr>
          <w:divId w:val="4016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</w:tr>
      <w:tr w:rsidR="00000000">
        <w:trPr>
          <w:divId w:val="4016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64998551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</w:tr>
      <w:tr w:rsidR="00000000">
        <w:trPr>
          <w:divId w:val="4016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6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2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42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</w:tr>
    </w:tbl>
    <w:p w:rsidR="00000000" w:rsidRDefault="00542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42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2021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624533020</w:t>
            </w:r>
            <w:r>
              <w:rPr>
                <w:rFonts w:eastAsia="Times New Roman"/>
              </w:rPr>
              <w:br/>
              <w:t>Против: 4020</w:t>
            </w:r>
            <w:r>
              <w:rPr>
                <w:rFonts w:eastAsia="Times New Roman"/>
              </w:rPr>
              <w:br/>
              <w:t>Воздержался: 94510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2021 отчетного года не распределять. Дивиденды по размещенным обыкновенным акциям П</w:t>
            </w:r>
            <w:r>
              <w:rPr>
                <w:rFonts w:eastAsia="Times New Roman"/>
              </w:rPr>
              <w:t xml:space="preserve">АО «Распадская» по результатам 2021 отчетного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624004857</w:t>
            </w:r>
            <w:r>
              <w:rPr>
                <w:rFonts w:eastAsia="Times New Roman"/>
              </w:rPr>
              <w:br/>
              <w:t>Против: 557222</w:t>
            </w:r>
            <w:r>
              <w:rPr>
                <w:rFonts w:eastAsia="Times New Roman"/>
              </w:rPr>
              <w:br/>
              <w:t>Воздержался: 69510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</w:t>
            </w:r>
            <w:r>
              <w:rPr>
                <w:rFonts w:eastAsia="Times New Roman"/>
              </w:rPr>
              <w:t xml:space="preserve">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624269809</w:t>
            </w:r>
            <w:r>
              <w:rPr>
                <w:rFonts w:eastAsia="Times New Roman"/>
              </w:rPr>
              <w:br/>
              <w:t>Против: 26170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335610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629262189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629260422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623146397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622631945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621502730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621185253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621051453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621023339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620927952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8534432</w:t>
            </w:r>
          </w:p>
        </w:tc>
      </w:tr>
    </w:tbl>
    <w:p w:rsidR="00000000" w:rsidRDefault="0054233D">
      <w:pPr>
        <w:rPr>
          <w:rFonts w:eastAsia="Times New Roman"/>
        </w:rPr>
      </w:pPr>
    </w:p>
    <w:p w:rsidR="00000000" w:rsidRDefault="005423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4233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4233D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4233D">
      <w:pPr>
        <w:pStyle w:val="a3"/>
      </w:pPr>
      <w:r>
        <w:t>1.1 Уточнение результатов голосования с учётом дробного количес</w:t>
      </w:r>
      <w:r>
        <w:t>тва. +++</w:t>
      </w:r>
    </w:p>
    <w:p w:rsidR="00000000" w:rsidRDefault="0054233D">
      <w:pPr>
        <w:pStyle w:val="a3"/>
      </w:pPr>
      <w:r>
        <w:t>2.1 Уточнение результатов голосования с учётом дробного количества. +++</w:t>
      </w:r>
    </w:p>
    <w:p w:rsidR="00000000" w:rsidRDefault="0054233D">
      <w:pPr>
        <w:pStyle w:val="a3"/>
      </w:pPr>
      <w:r>
        <w:t>3.1 Уточнение результатов голосования с учётом дробного количества. +++</w:t>
      </w:r>
    </w:p>
    <w:p w:rsidR="00000000" w:rsidRDefault="0054233D">
      <w:pPr>
        <w:pStyle w:val="a3"/>
      </w:pPr>
      <w:r>
        <w:t>4.1 Уточнение результатов голосования с учётом дробного количества. +++</w:t>
      </w:r>
    </w:p>
    <w:p w:rsidR="00000000" w:rsidRDefault="005423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233D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4233D">
      <w:pPr>
        <w:rPr>
          <w:rFonts w:eastAsia="Times New Roman"/>
        </w:rPr>
      </w:pPr>
      <w:r>
        <w:rPr>
          <w:rFonts w:eastAsia="Times New Roman"/>
        </w:rPr>
        <w:br/>
      </w:r>
    </w:p>
    <w:p w:rsidR="0054233D" w:rsidRDefault="0054233D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54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7004"/>
    <w:rsid w:val="0054233D"/>
    <w:rsid w:val="007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12877-1CAA-4E54-9143-5FEAE71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df71eed4d4b6daed33deb41a5b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2022-05-04T05:07:00Z</dcterms:created>
  <dcterms:modified xsi:type="dcterms:W3CDTF">2022-05-04T05:07:00Z</dcterms:modified>
</cp:coreProperties>
</file>