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99B">
      <w:pPr>
        <w:pStyle w:val="a3"/>
        <w:divId w:val="53335191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3351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31082694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</w:p>
        </w:tc>
      </w:tr>
      <w:tr w:rsidR="00000000">
        <w:trPr>
          <w:divId w:val="533351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</w:p>
        </w:tc>
      </w:tr>
      <w:tr w:rsidR="00000000">
        <w:trPr>
          <w:divId w:val="533351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31077248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</w:p>
        </w:tc>
      </w:tr>
      <w:tr w:rsidR="00000000">
        <w:trPr>
          <w:divId w:val="533351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3351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59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2A5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A5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</w:tbl>
    <w:p w:rsidR="00000000" w:rsidRDefault="002A5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77"/>
        <w:gridCol w:w="43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Регистратор, Адрес сайта в сети Инте</w:t>
            </w:r>
            <w:r>
              <w:rPr>
                <w:rFonts w:eastAsia="Times New Roman"/>
              </w:rPr>
              <w:br/>
              <w:t>рнет, на котором заполняются электронные формы бюллетеней для голосова</w:t>
            </w:r>
            <w:r>
              <w:rPr>
                <w:rFonts w:eastAsia="Times New Roman"/>
              </w:rPr>
              <w:br/>
              <w:t>ния: www.company.rt.ru.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2A59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41"/>
        <w:gridCol w:w="74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9 месяцев 2018 года в денежной форме по привилегированным акциям типа «А» ПАО «Ростелеком» в размере 2,50 рубля на одну акцию, по обыкновенным акциям ПАО «Ростелеком» - в размере 2,50 рубля на одну акцию, чт</w:t>
            </w:r>
            <w:r>
              <w:rPr>
                <w:rFonts w:eastAsia="Times New Roman"/>
              </w:rPr>
              <w:t>о совокупно по всем привилегированным и обыкновенным акциям ПАО «Ростелеком» составляет 6 961 200 252,50 руб., в том числе: за счет чистой прибыли по результатам девяти месяцев 2018 года – в размере 5 648 507 000 руб., а также нераспределенной прибыли прош</w:t>
            </w:r>
            <w:r>
              <w:rPr>
                <w:rFonts w:eastAsia="Times New Roman"/>
              </w:rPr>
              <w:t>лых лет – в размере 1 312 693 252, 50 руб.;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округления...полную формулировку решения см.файл "</w:t>
            </w:r>
            <w:r>
              <w:rPr>
                <w:rFonts w:eastAsia="Times New Roman"/>
              </w:rPr>
              <w:t xml:space="preserve">Информация_по_вопросам_ВОСА" 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действующих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совета директоров ПАО «Ростелеком»: 1. Аганбегяна Рубена Абеловича; 2. Аузана Александра Александровича; 3. Дмитриева Кирилла Александровича; 4. Златопольского Антона Андреевича; </w:t>
            </w:r>
            <w:r>
              <w:rPr>
                <w:rFonts w:eastAsia="Times New Roman"/>
              </w:rPr>
              <w:t xml:space="preserve">5. Иванова Сергея Борисовича; 6. Никифорова Николая Анатольевича; 7. Носкова Константина Юрьевича; 8. Осеевского Михаила Эдуардовича; 9. Полубояринова Михаила Игоревича; 10. Семенова Вадима Викторовича; 11. Яковицкого Алексея Андреевича.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5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5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A59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A599B">
      <w:pPr>
        <w:rPr>
          <w:rFonts w:eastAsia="Times New Roman"/>
        </w:rPr>
      </w:pPr>
    </w:p>
    <w:p w:rsidR="00000000" w:rsidRDefault="002A59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599B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9 месяцев 2018 года.</w:t>
      </w:r>
      <w:r>
        <w:rPr>
          <w:rFonts w:eastAsia="Times New Roman"/>
        </w:rPr>
        <w:br/>
        <w:t xml:space="preserve">2. Досрочное прекращение полномочий действующих членов </w:t>
      </w:r>
      <w:r>
        <w:rPr>
          <w:rFonts w:eastAsia="Times New Roman"/>
        </w:rPr>
        <w:t>совета директоров ПАО «Ростелеком».</w:t>
      </w:r>
      <w:r>
        <w:rPr>
          <w:rFonts w:eastAsia="Times New Roman"/>
        </w:rPr>
        <w:br/>
        <w:t xml:space="preserve">3. Избрание членов совета директоров ПАО «Ростелеком». </w:t>
      </w:r>
    </w:p>
    <w:p w:rsidR="00000000" w:rsidRDefault="002A599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</w:t>
      </w:r>
      <w:r>
        <w:t>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59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599B" w:rsidRDefault="002A599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A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1E1C"/>
    <w:rsid w:val="002A599B"/>
    <w:rsid w:val="00CA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aa17aaa4e41f593a13a5102642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2018-11-30T06:26:00Z</dcterms:created>
  <dcterms:modified xsi:type="dcterms:W3CDTF">2018-11-30T06:26:00Z</dcterms:modified>
</cp:coreProperties>
</file>