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6C00">
      <w:pPr>
        <w:pStyle w:val="a3"/>
        <w:divId w:val="13346462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4646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39585835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</w:p>
        </w:tc>
      </w:tr>
      <w:tr w:rsidR="00000000">
        <w:trPr>
          <w:divId w:val="1334646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</w:p>
        </w:tc>
      </w:tr>
      <w:tr w:rsidR="00000000">
        <w:trPr>
          <w:divId w:val="1334646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4646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6C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0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</w:tbl>
    <w:p w:rsidR="00000000" w:rsidRDefault="0000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C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6C00">
      <w:pPr>
        <w:rPr>
          <w:rFonts w:eastAsia="Times New Roman"/>
        </w:rPr>
      </w:pPr>
    </w:p>
    <w:p w:rsidR="00000000" w:rsidRDefault="00006C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6C0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2019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директоров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</w:t>
      </w:r>
      <w:r>
        <w:rPr>
          <w:rFonts w:eastAsia="Times New Roman"/>
        </w:rPr>
        <w:t>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>8. О дополнении Устава ПАО «Магнит» пунктом 8.9.</w:t>
      </w:r>
      <w:r>
        <w:rPr>
          <w:rFonts w:eastAsia="Times New Roman"/>
        </w:rPr>
        <w:br/>
        <w:t>9. О внесении изменений в подпункт 32 пункта 14.2. Устава ПАО «Магнит».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О внесении изменений в пункт 14.2. Устава ПАО «Магнит».</w:t>
      </w:r>
      <w:r>
        <w:rPr>
          <w:rFonts w:eastAsia="Times New Roman"/>
        </w:rPr>
        <w:br/>
        <w:t>11. О внесении изменений в пункт 14.2. Устава ПАО «Магнит».</w:t>
      </w:r>
      <w:r>
        <w:rPr>
          <w:rFonts w:eastAsia="Times New Roman"/>
        </w:rPr>
        <w:br/>
        <w:t>12. О внесении изменений в статью 30 Положения о Совете директоров ПАО «Магнит».</w:t>
      </w:r>
      <w:r>
        <w:rPr>
          <w:rFonts w:eastAsia="Times New Roman"/>
        </w:rPr>
        <w:br/>
        <w:t>13. О дополнении Положения о Совете директоров ПАО «Магни</w:t>
      </w:r>
      <w:r>
        <w:rPr>
          <w:rFonts w:eastAsia="Times New Roman"/>
        </w:rPr>
        <w:t>т» статьей 35.1.</w:t>
      </w:r>
      <w:r>
        <w:rPr>
          <w:rFonts w:eastAsia="Times New Roman"/>
        </w:rPr>
        <w:br/>
        <w:t xml:space="preserve">14. О внесении изменений в некоторые положения Устава ПАО «Магнит». </w:t>
      </w:r>
    </w:p>
    <w:p w:rsidR="00000000" w:rsidRDefault="00006C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</w:t>
      </w:r>
      <w:r>
        <w:t xml:space="preserve"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6C00">
      <w:pPr>
        <w:pStyle w:val="a3"/>
      </w:pPr>
      <w:r>
        <w:t>4.2. И</w:t>
      </w:r>
      <w:r>
        <w:t>нформация о созыве общего собрания акционеров эмитента.</w:t>
      </w:r>
    </w:p>
    <w:p w:rsidR="00000000" w:rsidRDefault="00006C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6C00" w:rsidRDefault="00006C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2C51"/>
    <w:rsid w:val="00006C00"/>
    <w:rsid w:val="00A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13F443-4C08-4B48-9C29-79E3DDA6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2020-04-14T03:46:00Z</dcterms:created>
  <dcterms:modified xsi:type="dcterms:W3CDTF">2020-04-14T03:46:00Z</dcterms:modified>
</cp:coreProperties>
</file>