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2A17">
      <w:pPr>
        <w:pStyle w:val="a3"/>
        <w:divId w:val="9511357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1135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35193998</w:t>
            </w:r>
          </w:p>
        </w:tc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</w:p>
        </w:tc>
      </w:tr>
      <w:tr w:rsidR="00000000">
        <w:trPr>
          <w:divId w:val="951135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</w:p>
        </w:tc>
      </w:tr>
      <w:tr w:rsidR="00000000">
        <w:trPr>
          <w:divId w:val="951135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34768005</w:t>
            </w:r>
          </w:p>
        </w:tc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</w:p>
        </w:tc>
      </w:tr>
      <w:tr w:rsidR="00000000">
        <w:trPr>
          <w:divId w:val="951135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1135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2A1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</w:tbl>
    <w:p w:rsidR="00000000" w:rsidRDefault="00732A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</w:t>
            </w:r>
            <w:r>
              <w:rPr>
                <w:rFonts w:eastAsia="Times New Roman"/>
              </w:rPr>
              <w:t>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32A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32A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0.07997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32A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417099</w:t>
            </w:r>
          </w:p>
        </w:tc>
      </w:tr>
    </w:tbl>
    <w:p w:rsidR="00000000" w:rsidRDefault="00732A17">
      <w:pPr>
        <w:rPr>
          <w:rFonts w:eastAsia="Times New Roman"/>
        </w:rPr>
      </w:pPr>
    </w:p>
    <w:p w:rsidR="00000000" w:rsidRDefault="00732A1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32A17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</w:t>
      </w:r>
      <w:r>
        <w:t xml:space="preserve">по акциям в денежной форме. </w:t>
      </w:r>
    </w:p>
    <w:p w:rsidR="00000000" w:rsidRDefault="00732A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32A17" w:rsidRDefault="00732A17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3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095F"/>
    <w:rsid w:val="0031095F"/>
    <w:rsid w:val="007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A537A4-25A9-4162-B20D-E8E34BCC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8271474a434c56a95b0deca54f82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2019-08-14T10:51:00Z</dcterms:created>
  <dcterms:modified xsi:type="dcterms:W3CDTF">2019-08-14T10:51:00Z</dcterms:modified>
</cp:coreProperties>
</file>