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171E">
      <w:pPr>
        <w:pStyle w:val="a3"/>
        <w:divId w:val="180558640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05586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51233258</w:t>
            </w:r>
          </w:p>
        </w:tc>
        <w:tc>
          <w:tcPr>
            <w:tcW w:w="0" w:type="auto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</w:p>
        </w:tc>
      </w:tr>
      <w:tr w:rsidR="00000000">
        <w:trPr>
          <w:divId w:val="1805586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</w:p>
        </w:tc>
      </w:tr>
      <w:tr w:rsidR="00000000">
        <w:trPr>
          <w:divId w:val="1805586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50975889</w:t>
            </w:r>
          </w:p>
        </w:tc>
        <w:tc>
          <w:tcPr>
            <w:tcW w:w="0" w:type="auto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</w:p>
        </w:tc>
      </w:tr>
      <w:tr w:rsidR="00000000">
        <w:trPr>
          <w:divId w:val="1805586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5586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171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1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590111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717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1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590111X9860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717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1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2021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17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7171E">
      <w:pPr>
        <w:rPr>
          <w:rFonts w:eastAsia="Times New Roman"/>
        </w:rPr>
      </w:pPr>
    </w:p>
    <w:p w:rsidR="00000000" w:rsidRDefault="00F7171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7171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2020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выплате (объявлении) дивидендов) и убытков Общества по результатам 2020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</w:t>
      </w:r>
      <w:r>
        <w:rPr>
          <w:rFonts w:eastAsia="Times New Roman"/>
        </w:rPr>
        <w:t>тов, регулирующих деятельность органов Общества, в новой редакции.</w:t>
      </w:r>
      <w:r>
        <w:rPr>
          <w:rFonts w:eastAsia="Times New Roman"/>
        </w:rPr>
        <w:br/>
        <w:t xml:space="preserve">6. Об утверждении аудитора Общества. </w:t>
      </w:r>
    </w:p>
    <w:p w:rsidR="00000000" w:rsidRDefault="00F7171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</w:t>
        </w:r>
        <w:r>
          <w:rPr>
            <w:rStyle w:val="a4"/>
          </w:rPr>
          <w:t>ет, по которому можно ознакомиться с дополнительной документацией</w:t>
        </w:r>
      </w:hyperlink>
    </w:p>
    <w:p w:rsidR="00000000" w:rsidRDefault="00F7171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</w:t>
      </w:r>
      <w:r>
        <w:t>nt  manager (495) 956-27-90, (495) 956-27-91</w:t>
      </w:r>
    </w:p>
    <w:p w:rsidR="00000000" w:rsidRDefault="00F7171E">
      <w:pPr>
        <w:rPr>
          <w:rFonts w:eastAsia="Times New Roman"/>
        </w:rPr>
      </w:pPr>
      <w:r>
        <w:rPr>
          <w:rFonts w:eastAsia="Times New Roman"/>
        </w:rPr>
        <w:br/>
      </w:r>
    </w:p>
    <w:p w:rsidR="00F7171E" w:rsidRDefault="00F7171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7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2A1E"/>
    <w:rsid w:val="00EE2A1E"/>
    <w:rsid w:val="00F7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6D41AB-8DDB-4210-A966-64B6DA2C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61e8f27f064b9799380cc69a6220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2021-05-11T04:07:00Z</dcterms:created>
  <dcterms:modified xsi:type="dcterms:W3CDTF">2021-05-11T04:07:00Z</dcterms:modified>
</cp:coreProperties>
</file>