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C1" w:rsidRPr="006D6FC1" w:rsidRDefault="006D6FC1" w:rsidP="006D6FC1">
      <w:pPr>
        <w:spacing w:before="100" w:beforeAutospacing="1" w:after="100" w:afterAutospacing="1"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607"/>
        <w:gridCol w:w="3204"/>
        <w:gridCol w:w="3678"/>
      </w:tblGrid>
      <w:tr w:rsidR="006D6FC1" w:rsidRPr="006D6FC1" w:rsidTr="006D6FC1">
        <w:trPr>
          <w:tblCellSpacing w:w="7" w:type="dxa"/>
        </w:trPr>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Сообщение</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110752570</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r>
      <w:tr w:rsidR="006D6FC1" w:rsidRPr="006D6FC1" w:rsidTr="006D6FC1">
        <w:trPr>
          <w:tblCellSpacing w:w="7" w:type="dxa"/>
        </w:trPr>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Функция сообщения:</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Повторное сообщение</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r>
      <w:tr w:rsidR="006D6FC1" w:rsidRPr="006D6FC1" w:rsidTr="006D6FC1">
        <w:trPr>
          <w:tblCellSpacing w:w="7" w:type="dxa"/>
        </w:trPr>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Предыдущее сообщение:</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109464861</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r>
      <w:tr w:rsidR="006D6FC1" w:rsidRPr="006D6FC1" w:rsidTr="006D6FC1">
        <w:trPr>
          <w:tblCellSpacing w:w="7" w:type="dxa"/>
        </w:trPr>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Отправитель сообщения:</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NDC000000000</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НКО АО НРД</w:t>
            </w:r>
          </w:p>
        </w:tc>
      </w:tr>
      <w:tr w:rsidR="006D6FC1" w:rsidRPr="006D6FC1" w:rsidTr="006D6FC1">
        <w:trPr>
          <w:tblCellSpacing w:w="7" w:type="dxa"/>
        </w:trPr>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Получатель сообщения:</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MC0083900000</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ООО ИК "ММК-Финанс"</w:t>
            </w:r>
          </w:p>
        </w:tc>
      </w:tr>
    </w:tbl>
    <w:p w:rsidR="006D6FC1" w:rsidRPr="006D6FC1" w:rsidRDefault="006D6FC1" w:rsidP="006D6FC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6D6FC1">
        <w:rPr>
          <w:rFonts w:ascii="Times New Roman" w:eastAsia="Times New Roman" w:hAnsi="Times New Roman" w:cs="Times New Roman"/>
          <w:b/>
          <w:bCs/>
          <w:kern w:val="36"/>
          <w:sz w:val="24"/>
          <w:szCs w:val="24"/>
          <w:lang w:eastAsia="ru-RU"/>
        </w:rPr>
        <w:t xml:space="preserve">(XMET) </w:t>
      </w:r>
      <w:bookmarkStart w:id="0" w:name="_GoBack"/>
      <w:r w:rsidRPr="006D6FC1">
        <w:rPr>
          <w:rFonts w:ascii="Times New Roman" w:eastAsia="Times New Roman" w:hAnsi="Times New Roman" w:cs="Times New Roman"/>
          <w:b/>
          <w:bCs/>
          <w:kern w:val="36"/>
          <w:sz w:val="24"/>
          <w:szCs w:val="24"/>
          <w:lang w:eastAsia="ru-RU"/>
        </w:rPr>
        <w:t xml:space="preserve">О прошедшем корпоративном действии "Внеочередное заседание общего собрания акционеров или заочное голосование для принятия решений общим собранием акционеров" с ценными бумагами эмитента ПАО "ФосАгро" ИНН 7736216869 (акции 1-02-06556-A </w:t>
      </w:r>
      <w:bookmarkEnd w:id="0"/>
      <w:r w:rsidRPr="006D6FC1">
        <w:rPr>
          <w:rFonts w:ascii="Times New Roman" w:eastAsia="Times New Roman" w:hAnsi="Times New Roman" w:cs="Times New Roman"/>
          <w:b/>
          <w:bCs/>
          <w:kern w:val="36"/>
          <w:sz w:val="24"/>
          <w:szCs w:val="24"/>
          <w:lang w:eastAsia="ru-RU"/>
        </w:rPr>
        <w:t>/ ISIN RU000A0JRKT8, 1-02-06556-A / ISIN RU000A0JRKT8)</w:t>
      </w:r>
    </w:p>
    <w:tbl>
      <w:tblPr>
        <w:tblW w:w="5000" w:type="pct"/>
        <w:tblCellSpacing w:w="7" w:type="dxa"/>
        <w:tblCellMar>
          <w:left w:w="0" w:type="dxa"/>
          <w:right w:w="0" w:type="dxa"/>
        </w:tblCellMar>
        <w:tblLook w:val="04A0" w:firstRow="1" w:lastRow="0" w:firstColumn="1" w:lastColumn="0" w:noHBand="0" w:noVBand="1"/>
      </w:tblPr>
      <w:tblGrid>
        <w:gridCol w:w="3199"/>
        <w:gridCol w:w="7290"/>
      </w:tblGrid>
      <w:tr w:rsidR="006D6FC1" w:rsidRPr="006D6FC1" w:rsidTr="006D6FC1">
        <w:trPr>
          <w:tblHeader/>
          <w:tblCellSpacing w:w="7" w:type="dxa"/>
        </w:trPr>
        <w:tc>
          <w:tcPr>
            <w:tcW w:w="0" w:type="auto"/>
            <w:gridSpan w:val="2"/>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Реквизиты корпоративного действия</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roofErr w:type="spellStart"/>
            <w:r w:rsidRPr="006D6FC1">
              <w:rPr>
                <w:rFonts w:ascii="Times New Roman" w:eastAsia="Times New Roman" w:hAnsi="Times New Roman" w:cs="Times New Roman"/>
                <w:sz w:val="24"/>
                <w:szCs w:val="24"/>
                <w:lang w:eastAsia="ru-RU"/>
              </w:rPr>
              <w:t>Референс</w:t>
            </w:r>
            <w:proofErr w:type="spellEnd"/>
            <w:r w:rsidRPr="006D6FC1">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6D6FC1" w:rsidRPr="006D6FC1" w:rsidRDefault="006D6FC1" w:rsidP="006D6FC1">
            <w:pPr>
              <w:wordWrap w:val="0"/>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1039485</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6D6FC1" w:rsidRPr="006D6FC1" w:rsidRDefault="006D6FC1" w:rsidP="006D6FC1">
            <w:pPr>
              <w:wordWrap w:val="0"/>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XMET</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6D6FC1" w:rsidRPr="006D6FC1" w:rsidRDefault="006D6FC1" w:rsidP="006D6FC1">
            <w:pPr>
              <w:wordWrap w:val="0"/>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Внеочередное заседание общего собрания акционеров или заочное голосование для принятия решений общим собранием акционеров</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xml:space="preserve">24 июня 2025 г. </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30 мая 2025 г.</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Способ принятия решений общим собранием</w:t>
            </w:r>
          </w:p>
        </w:tc>
        <w:tc>
          <w:tcPr>
            <w:tcW w:w="0" w:type="auto"/>
            <w:shd w:val="clear" w:color="auto" w:fill="EEEEEE"/>
            <w:vAlign w:val="center"/>
            <w:hideMark/>
          </w:tcPr>
          <w:p w:rsidR="006D6FC1" w:rsidRPr="006D6FC1" w:rsidRDefault="006D6FC1" w:rsidP="006D6FC1">
            <w:pPr>
              <w:wordWrap w:val="0"/>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Заочное голосование</w:t>
            </w:r>
          </w:p>
        </w:tc>
      </w:tr>
    </w:tbl>
    <w:p w:rsidR="006D6FC1" w:rsidRPr="006D6FC1" w:rsidRDefault="006D6FC1" w:rsidP="006D6FC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359"/>
        <w:gridCol w:w="1100"/>
        <w:gridCol w:w="1654"/>
        <w:gridCol w:w="1158"/>
        <w:gridCol w:w="1268"/>
        <w:gridCol w:w="1341"/>
        <w:gridCol w:w="1408"/>
        <w:gridCol w:w="1175"/>
        <w:gridCol w:w="26"/>
      </w:tblGrid>
      <w:tr w:rsidR="006D6FC1" w:rsidRPr="006D6FC1" w:rsidTr="006D6FC1">
        <w:trPr>
          <w:tblHeader/>
          <w:tblCellSpacing w:w="7" w:type="dxa"/>
        </w:trPr>
        <w:tc>
          <w:tcPr>
            <w:tcW w:w="0" w:type="auto"/>
            <w:gridSpan w:val="9"/>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Информация о ценных бумагах</w:t>
            </w:r>
          </w:p>
        </w:tc>
      </w:tr>
      <w:tr w:rsidR="006D6FC1" w:rsidRPr="006D6FC1" w:rsidTr="006D6FC1">
        <w:trPr>
          <w:tblHeader/>
          <w:tblCellSpacing w:w="7" w:type="dxa"/>
        </w:trPr>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proofErr w:type="spellStart"/>
            <w:r w:rsidRPr="006D6FC1">
              <w:rPr>
                <w:rFonts w:ascii="Times New Roman" w:eastAsia="Times New Roman" w:hAnsi="Times New Roman" w:cs="Times New Roman"/>
                <w:b/>
                <w:bCs/>
                <w:sz w:val="24"/>
                <w:szCs w:val="24"/>
                <w:lang w:eastAsia="ru-RU"/>
              </w:rPr>
              <w:t>Референс</w:t>
            </w:r>
            <w:proofErr w:type="spellEnd"/>
            <w:r w:rsidRPr="006D6FC1">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Знаменатель для дробного выпуска</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0"/>
                <w:szCs w:val="20"/>
                <w:lang w:eastAsia="ru-RU"/>
              </w:rPr>
            </w:pP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1039485X16090</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Публичное акционерное общество "ФосАгро"</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1-02-06556-A</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14 февраля 2012 г.</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FSAO/02</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RU000A0JRKT8</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0"/>
                <w:szCs w:val="20"/>
                <w:lang w:eastAsia="ru-RU"/>
              </w:rPr>
            </w:pP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1039485X75800</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Публичное акционерное общество "ФосАгро"</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1-02-06556-A</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14 февраля 2012 г.</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FSAO/02/DR</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RU000A0JRKT8</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3</w:t>
            </w:r>
          </w:p>
        </w:tc>
        <w:tc>
          <w:tcPr>
            <w:tcW w:w="0" w:type="auto"/>
            <w:vAlign w:val="center"/>
            <w:hideMark/>
          </w:tcPr>
          <w:p w:rsidR="006D6FC1" w:rsidRPr="006D6FC1" w:rsidRDefault="006D6FC1" w:rsidP="006D6FC1">
            <w:pPr>
              <w:spacing w:after="0" w:line="240" w:lineRule="auto"/>
              <w:rPr>
                <w:rFonts w:ascii="Times New Roman" w:eastAsia="Times New Roman" w:hAnsi="Times New Roman" w:cs="Times New Roman"/>
                <w:sz w:val="20"/>
                <w:szCs w:val="20"/>
                <w:lang w:eastAsia="ru-RU"/>
              </w:rPr>
            </w:pPr>
          </w:p>
        </w:tc>
      </w:tr>
    </w:tbl>
    <w:p w:rsidR="006D6FC1" w:rsidRPr="006D6FC1" w:rsidRDefault="006D6FC1" w:rsidP="006D6FC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5194"/>
        <w:gridCol w:w="5259"/>
        <w:gridCol w:w="36"/>
      </w:tblGrid>
      <w:tr w:rsidR="006D6FC1" w:rsidRPr="006D6FC1" w:rsidTr="006D6FC1">
        <w:trPr>
          <w:gridAfter w:val="1"/>
          <w:tblHeader/>
          <w:tblCellSpacing w:w="7" w:type="dxa"/>
        </w:trPr>
        <w:tc>
          <w:tcPr>
            <w:tcW w:w="0" w:type="auto"/>
            <w:gridSpan w:val="2"/>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Связанные корпоративные действия</w:t>
            </w:r>
          </w:p>
        </w:tc>
      </w:tr>
      <w:tr w:rsidR="006D6FC1" w:rsidRPr="006D6FC1" w:rsidTr="006D6FC1">
        <w:trPr>
          <w:gridAfter w:val="1"/>
          <w:tblHeader/>
          <w:tblCellSpacing w:w="7" w:type="dxa"/>
        </w:trPr>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proofErr w:type="spellStart"/>
            <w:r w:rsidRPr="006D6FC1">
              <w:rPr>
                <w:rFonts w:ascii="Times New Roman" w:eastAsia="Times New Roman" w:hAnsi="Times New Roman" w:cs="Times New Roman"/>
                <w:b/>
                <w:bCs/>
                <w:sz w:val="24"/>
                <w:szCs w:val="24"/>
                <w:lang w:eastAsia="ru-RU"/>
              </w:rPr>
              <w:t>Референс</w:t>
            </w:r>
            <w:proofErr w:type="spellEnd"/>
            <w:r w:rsidRPr="006D6FC1">
              <w:rPr>
                <w:rFonts w:ascii="Times New Roman" w:eastAsia="Times New Roman" w:hAnsi="Times New Roman" w:cs="Times New Roman"/>
                <w:b/>
                <w:bCs/>
                <w:sz w:val="24"/>
                <w:szCs w:val="24"/>
                <w:lang w:eastAsia="ru-RU"/>
              </w:rPr>
              <w:t xml:space="preserve"> КД</w:t>
            </w:r>
          </w:p>
        </w:tc>
      </w:tr>
      <w:tr w:rsidR="006D6FC1" w:rsidRPr="006D6FC1" w:rsidTr="006D6FC1">
        <w:trPr>
          <w:tblCellSpacing w:w="7" w:type="dxa"/>
        </w:trPr>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1039132</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r>
    </w:tbl>
    <w:p w:rsidR="006D6FC1" w:rsidRPr="006D6FC1" w:rsidRDefault="006D6FC1" w:rsidP="006D6FC1">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611"/>
        <w:gridCol w:w="7317"/>
        <w:gridCol w:w="1561"/>
      </w:tblGrid>
      <w:tr w:rsidR="006D6FC1" w:rsidRPr="006D6FC1" w:rsidTr="006D6FC1">
        <w:trPr>
          <w:tblHeader/>
          <w:tblCellSpacing w:w="7" w:type="dxa"/>
        </w:trPr>
        <w:tc>
          <w:tcPr>
            <w:tcW w:w="0" w:type="auto"/>
            <w:gridSpan w:val="3"/>
            <w:shd w:val="clear" w:color="auto" w:fill="BBBBBB"/>
            <w:vAlign w:val="center"/>
            <w:hideMark/>
          </w:tcPr>
          <w:p w:rsidR="006D6FC1" w:rsidRPr="006D6FC1" w:rsidRDefault="006D6FC1" w:rsidP="006D6FC1">
            <w:pPr>
              <w:spacing w:after="0" w:line="240" w:lineRule="auto"/>
              <w:jc w:val="center"/>
              <w:rPr>
                <w:rFonts w:ascii="Times New Roman" w:eastAsia="Times New Roman" w:hAnsi="Times New Roman" w:cs="Times New Roman"/>
                <w:b/>
                <w:bCs/>
                <w:sz w:val="24"/>
                <w:szCs w:val="24"/>
                <w:lang w:eastAsia="ru-RU"/>
              </w:rPr>
            </w:pPr>
            <w:r w:rsidRPr="006D6FC1">
              <w:rPr>
                <w:rFonts w:ascii="Times New Roman" w:eastAsia="Times New Roman" w:hAnsi="Times New Roman" w:cs="Times New Roman"/>
                <w:b/>
                <w:bCs/>
                <w:sz w:val="24"/>
                <w:szCs w:val="24"/>
                <w:lang w:eastAsia="ru-RU"/>
              </w:rPr>
              <w:t>Результаты голосования</w:t>
            </w:r>
          </w:p>
        </w:tc>
      </w:tr>
      <w:tr w:rsidR="006D6FC1" w:rsidRPr="006D6FC1" w:rsidTr="006D6FC1">
        <w:trPr>
          <w:tblCellSpacing w:w="7" w:type="dxa"/>
        </w:trPr>
        <w:tc>
          <w:tcPr>
            <w:tcW w:w="0" w:type="auto"/>
            <w:vMerge w:val="restart"/>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Номер проекта решения:1.1</w:t>
            </w:r>
          </w:p>
        </w:tc>
        <w:tc>
          <w:tcPr>
            <w:tcW w:w="3500" w:type="pct"/>
            <w:vMerge w:val="restart"/>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 О выплате (объявлении) дивидендов по акциям Общества по результатам первого квартала 2025 года. а) Часть чистой прибыли Общества, полученной по результатам первого квартала 2025 года, направить на выплату дивидендов по акциям Общества в размере 201 рубль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зарегистрированным в реестре акционеров лицам - в период с 07 июля по 08 августа 2025 года включительно.</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Принято: Нет</w:t>
            </w:r>
          </w:p>
        </w:tc>
      </w:tr>
      <w:tr w:rsidR="006D6FC1" w:rsidRPr="006D6FC1" w:rsidTr="006D6FC1">
        <w:trPr>
          <w:tblCellSpacing w:w="7" w:type="dxa"/>
        </w:trPr>
        <w:tc>
          <w:tcPr>
            <w:tcW w:w="0" w:type="auto"/>
            <w:vMerg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За: 12563172</w:t>
            </w:r>
            <w:r w:rsidRPr="006D6FC1">
              <w:rPr>
                <w:rFonts w:ascii="Times New Roman" w:eastAsia="Times New Roman" w:hAnsi="Times New Roman" w:cs="Times New Roman"/>
                <w:sz w:val="24"/>
                <w:szCs w:val="24"/>
                <w:lang w:eastAsia="ru-RU"/>
              </w:rPr>
              <w:br/>
              <w:t>Против: 62772624</w:t>
            </w:r>
            <w:r w:rsidRPr="006D6FC1">
              <w:rPr>
                <w:rFonts w:ascii="Times New Roman" w:eastAsia="Times New Roman" w:hAnsi="Times New Roman" w:cs="Times New Roman"/>
                <w:sz w:val="24"/>
                <w:szCs w:val="24"/>
                <w:lang w:eastAsia="ru-RU"/>
              </w:rPr>
              <w:br/>
              <w:t>Воздержался: 37</w:t>
            </w:r>
            <w:r w:rsidRPr="006D6FC1">
              <w:rPr>
                <w:rFonts w:ascii="Times New Roman" w:eastAsia="Times New Roman" w:hAnsi="Times New Roman" w:cs="Times New Roman"/>
                <w:sz w:val="24"/>
                <w:szCs w:val="24"/>
                <w:lang w:eastAsia="ru-RU"/>
              </w:rPr>
              <w:br/>
              <w:t>Не участвовало: 0</w:t>
            </w:r>
          </w:p>
        </w:tc>
      </w:tr>
      <w:tr w:rsidR="006D6FC1" w:rsidRPr="006D6FC1" w:rsidTr="006D6FC1">
        <w:trPr>
          <w:tblCellSpacing w:w="7" w:type="dxa"/>
        </w:trPr>
        <w:tc>
          <w:tcPr>
            <w:tcW w:w="0" w:type="auto"/>
            <w:vMerge w:val="restart"/>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Номер проекта решения:1.2</w:t>
            </w:r>
          </w:p>
        </w:tc>
        <w:tc>
          <w:tcPr>
            <w:tcW w:w="3500" w:type="pct"/>
            <w:vMerge w:val="restart"/>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1) О выплате (объявлении) дивидендов по акциям Общества по результатам первого квартала 2025 года. б) Часть чистой прибыли Общества, полученной по результатам первого квартала 2025 года, направить на выплату дивидендов по акциям Общества в размере 144 рубля на каждую обыкновенную именную бездокументарную акцию. Установить датой, на которую в соответствии с настоящим решением о выплате (объявлении) дивидендов определяются лица, имеющие право на их получение, 05 июля 2025 года.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07 июля по 18 июля 2025 года включительно, а другим зарегистрированным в реестре акционеров лицам - в период с 07 июля по 08 августа 2025 года включительно.</w:t>
            </w: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Принято: Нет</w:t>
            </w:r>
          </w:p>
        </w:tc>
      </w:tr>
      <w:tr w:rsidR="006D6FC1" w:rsidRPr="006D6FC1" w:rsidTr="006D6FC1">
        <w:trPr>
          <w:tblCellSpacing w:w="7" w:type="dxa"/>
        </w:trPr>
        <w:tc>
          <w:tcPr>
            <w:tcW w:w="0" w:type="auto"/>
            <w:vMerg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За: 206712</w:t>
            </w:r>
            <w:r w:rsidRPr="006D6FC1">
              <w:rPr>
                <w:rFonts w:ascii="Times New Roman" w:eastAsia="Times New Roman" w:hAnsi="Times New Roman" w:cs="Times New Roman"/>
                <w:sz w:val="24"/>
                <w:szCs w:val="24"/>
                <w:lang w:eastAsia="ru-RU"/>
              </w:rPr>
              <w:br/>
              <w:t>Против: 75045958</w:t>
            </w:r>
            <w:r w:rsidRPr="006D6FC1">
              <w:rPr>
                <w:rFonts w:ascii="Times New Roman" w:eastAsia="Times New Roman" w:hAnsi="Times New Roman" w:cs="Times New Roman"/>
                <w:sz w:val="24"/>
                <w:szCs w:val="24"/>
                <w:lang w:eastAsia="ru-RU"/>
              </w:rPr>
              <w:br/>
              <w:t>Воздержался: 83163</w:t>
            </w:r>
            <w:r w:rsidRPr="006D6FC1">
              <w:rPr>
                <w:rFonts w:ascii="Times New Roman" w:eastAsia="Times New Roman" w:hAnsi="Times New Roman" w:cs="Times New Roman"/>
                <w:sz w:val="24"/>
                <w:szCs w:val="24"/>
                <w:lang w:eastAsia="ru-RU"/>
              </w:rPr>
              <w:br/>
              <w:t>Не участвовало: 0</w:t>
            </w:r>
          </w:p>
        </w:tc>
      </w:tr>
    </w:tbl>
    <w:p w:rsidR="006D6FC1" w:rsidRPr="006D6FC1" w:rsidRDefault="006D6FC1" w:rsidP="006D6FC1">
      <w:pPr>
        <w:spacing w:after="0" w:line="240" w:lineRule="auto"/>
        <w:rPr>
          <w:rFonts w:ascii="Times New Roman" w:eastAsia="Times New Roman" w:hAnsi="Times New Roman" w:cs="Times New Roman"/>
          <w:sz w:val="24"/>
          <w:szCs w:val="24"/>
          <w:lang w:eastAsia="ru-RU"/>
        </w:rPr>
      </w:pPr>
    </w:p>
    <w:p w:rsidR="006D6FC1" w:rsidRPr="006D6FC1" w:rsidRDefault="006D6FC1" w:rsidP="006D6FC1">
      <w:pPr>
        <w:spacing w:before="100" w:beforeAutospacing="1" w:after="100" w:afterAutospacing="1"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6D6FC1" w:rsidRPr="006D6FC1" w:rsidRDefault="006D6FC1" w:rsidP="006D6FC1">
      <w:pPr>
        <w:spacing w:before="100" w:beforeAutospacing="1" w:after="100" w:afterAutospacing="1"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6D6FC1" w:rsidRPr="006D6FC1" w:rsidRDefault="006D6FC1" w:rsidP="006D6FC1">
      <w:pPr>
        <w:spacing w:before="100" w:beforeAutospacing="1" w:after="100" w:afterAutospacing="1"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rsidRPr="006D6FC1">
        <w:rPr>
          <w:rFonts w:ascii="Times New Roman" w:eastAsia="Times New Roman" w:hAnsi="Times New Roman" w:cs="Times New Roman"/>
          <w:sz w:val="24"/>
          <w:szCs w:val="24"/>
          <w:lang w:eastAsia="ru-RU"/>
        </w:rPr>
        <w:br/>
      </w:r>
      <w:r w:rsidRPr="006D6FC1">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6D6FC1" w:rsidRPr="006D6FC1" w:rsidRDefault="006D6FC1" w:rsidP="006D6FC1">
      <w:pPr>
        <w:spacing w:before="100" w:beforeAutospacing="1" w:after="100" w:afterAutospacing="1"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t xml:space="preserve">Приложение 1: </w:t>
      </w:r>
      <w:hyperlink r:id="rId4" w:tgtFrame="_blank" w:history="1">
        <w:r w:rsidRPr="006D6FC1">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6D6FC1" w:rsidRPr="006D6FC1" w:rsidRDefault="006D6FC1" w:rsidP="006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FC1">
        <w:rPr>
          <w:rFonts w:ascii="Courier New" w:eastAsia="Times New Roman" w:hAnsi="Courier New" w:cs="Courier New"/>
          <w:sz w:val="20"/>
          <w:szCs w:val="20"/>
          <w:lang w:eastAsia="ru-RU"/>
        </w:rPr>
        <w:t xml:space="preserve">По всем вопросам, связанным с настоящим сообщением, Вы можете обращаться к Вашим персональным менеджерам по телефонам: (495) 956-27-90, (495) 956-27-91/ </w:t>
      </w:r>
      <w:proofErr w:type="spellStart"/>
      <w:r w:rsidRPr="006D6FC1">
        <w:rPr>
          <w:rFonts w:ascii="Courier New" w:eastAsia="Times New Roman" w:hAnsi="Courier New" w:cs="Courier New"/>
          <w:sz w:val="20"/>
          <w:szCs w:val="20"/>
          <w:lang w:eastAsia="ru-RU"/>
        </w:rPr>
        <w:t>For</w:t>
      </w:r>
      <w:proofErr w:type="spellEnd"/>
      <w:r w:rsidRPr="006D6FC1">
        <w:rPr>
          <w:rFonts w:ascii="Courier New" w:eastAsia="Times New Roman" w:hAnsi="Courier New" w:cs="Courier New"/>
          <w:sz w:val="20"/>
          <w:szCs w:val="20"/>
          <w:lang w:eastAsia="ru-RU"/>
        </w:rPr>
        <w:t xml:space="preserve"> </w:t>
      </w:r>
      <w:proofErr w:type="spellStart"/>
      <w:r w:rsidRPr="006D6FC1">
        <w:rPr>
          <w:rFonts w:ascii="Courier New" w:eastAsia="Times New Roman" w:hAnsi="Courier New" w:cs="Courier New"/>
          <w:sz w:val="20"/>
          <w:szCs w:val="20"/>
          <w:lang w:eastAsia="ru-RU"/>
        </w:rPr>
        <w:t>details</w:t>
      </w:r>
      <w:proofErr w:type="spellEnd"/>
      <w:r w:rsidRPr="006D6FC1">
        <w:rPr>
          <w:rFonts w:ascii="Courier New" w:eastAsia="Times New Roman" w:hAnsi="Courier New" w:cs="Courier New"/>
          <w:sz w:val="20"/>
          <w:szCs w:val="20"/>
          <w:lang w:eastAsia="ru-RU"/>
        </w:rPr>
        <w:t xml:space="preserve"> </w:t>
      </w:r>
      <w:proofErr w:type="spellStart"/>
      <w:r w:rsidRPr="006D6FC1">
        <w:rPr>
          <w:rFonts w:ascii="Courier New" w:eastAsia="Times New Roman" w:hAnsi="Courier New" w:cs="Courier New"/>
          <w:sz w:val="20"/>
          <w:szCs w:val="20"/>
          <w:lang w:eastAsia="ru-RU"/>
        </w:rPr>
        <w:t>please</w:t>
      </w:r>
      <w:proofErr w:type="spellEnd"/>
      <w:r w:rsidRPr="006D6FC1">
        <w:rPr>
          <w:rFonts w:ascii="Courier New" w:eastAsia="Times New Roman" w:hAnsi="Courier New" w:cs="Courier New"/>
          <w:sz w:val="20"/>
          <w:szCs w:val="20"/>
          <w:lang w:eastAsia="ru-RU"/>
        </w:rPr>
        <w:t xml:space="preserve"> </w:t>
      </w:r>
      <w:proofErr w:type="spellStart"/>
      <w:r w:rsidRPr="006D6FC1">
        <w:rPr>
          <w:rFonts w:ascii="Courier New" w:eastAsia="Times New Roman" w:hAnsi="Courier New" w:cs="Courier New"/>
          <w:sz w:val="20"/>
          <w:szCs w:val="20"/>
          <w:lang w:eastAsia="ru-RU"/>
        </w:rPr>
        <w:t>contact</w:t>
      </w:r>
      <w:proofErr w:type="spellEnd"/>
      <w:r w:rsidRPr="006D6FC1">
        <w:rPr>
          <w:rFonts w:ascii="Courier New" w:eastAsia="Times New Roman" w:hAnsi="Courier New" w:cs="Courier New"/>
          <w:sz w:val="20"/>
          <w:szCs w:val="20"/>
          <w:lang w:eastAsia="ru-RU"/>
        </w:rPr>
        <w:t xml:space="preserve"> </w:t>
      </w:r>
      <w:proofErr w:type="spellStart"/>
      <w:r w:rsidRPr="006D6FC1">
        <w:rPr>
          <w:rFonts w:ascii="Courier New" w:eastAsia="Times New Roman" w:hAnsi="Courier New" w:cs="Courier New"/>
          <w:sz w:val="20"/>
          <w:szCs w:val="20"/>
          <w:lang w:eastAsia="ru-RU"/>
        </w:rPr>
        <w:t>your</w:t>
      </w:r>
      <w:proofErr w:type="spellEnd"/>
      <w:r w:rsidRPr="006D6FC1">
        <w:rPr>
          <w:rFonts w:ascii="Courier New" w:eastAsia="Times New Roman" w:hAnsi="Courier New" w:cs="Courier New"/>
          <w:sz w:val="20"/>
          <w:szCs w:val="20"/>
          <w:lang w:eastAsia="ru-RU"/>
        </w:rPr>
        <w:t xml:space="preserve"> </w:t>
      </w:r>
      <w:proofErr w:type="spellStart"/>
      <w:proofErr w:type="gramStart"/>
      <w:r w:rsidRPr="006D6FC1">
        <w:rPr>
          <w:rFonts w:ascii="Courier New" w:eastAsia="Times New Roman" w:hAnsi="Courier New" w:cs="Courier New"/>
          <w:sz w:val="20"/>
          <w:szCs w:val="20"/>
          <w:lang w:eastAsia="ru-RU"/>
        </w:rPr>
        <w:t>account</w:t>
      </w:r>
      <w:proofErr w:type="spellEnd"/>
      <w:r w:rsidRPr="006D6FC1">
        <w:rPr>
          <w:rFonts w:ascii="Courier New" w:eastAsia="Times New Roman" w:hAnsi="Courier New" w:cs="Courier New"/>
          <w:sz w:val="20"/>
          <w:szCs w:val="20"/>
          <w:lang w:eastAsia="ru-RU"/>
        </w:rPr>
        <w:t xml:space="preserve">  </w:t>
      </w:r>
      <w:proofErr w:type="spellStart"/>
      <w:r w:rsidRPr="006D6FC1">
        <w:rPr>
          <w:rFonts w:ascii="Courier New" w:eastAsia="Times New Roman" w:hAnsi="Courier New" w:cs="Courier New"/>
          <w:sz w:val="20"/>
          <w:szCs w:val="20"/>
          <w:lang w:eastAsia="ru-RU"/>
        </w:rPr>
        <w:t>manager</w:t>
      </w:r>
      <w:proofErr w:type="spellEnd"/>
      <w:proofErr w:type="gramEnd"/>
      <w:r w:rsidRPr="006D6FC1">
        <w:rPr>
          <w:rFonts w:ascii="Courier New" w:eastAsia="Times New Roman" w:hAnsi="Courier New" w:cs="Courier New"/>
          <w:sz w:val="20"/>
          <w:szCs w:val="20"/>
          <w:lang w:eastAsia="ru-RU"/>
        </w:rPr>
        <w:t xml:space="preserve"> (495) 956-27-90, (495) 956-27-91</w:t>
      </w:r>
    </w:p>
    <w:p w:rsidR="006D6FC1" w:rsidRPr="006D6FC1" w:rsidRDefault="006D6FC1" w:rsidP="006D6FC1">
      <w:pPr>
        <w:spacing w:after="0" w:line="240" w:lineRule="auto"/>
        <w:rPr>
          <w:rFonts w:ascii="Times New Roman" w:eastAsia="Times New Roman" w:hAnsi="Times New Roman" w:cs="Times New Roman"/>
          <w:sz w:val="24"/>
          <w:szCs w:val="24"/>
          <w:lang w:eastAsia="ru-RU"/>
        </w:rPr>
      </w:pPr>
      <w:r w:rsidRPr="006D6FC1">
        <w:rPr>
          <w:rFonts w:ascii="Times New Roman" w:eastAsia="Times New Roman" w:hAnsi="Times New Roman" w:cs="Times New Roman"/>
          <w:sz w:val="24"/>
          <w:szCs w:val="24"/>
          <w:lang w:eastAsia="ru-RU"/>
        </w:rPr>
        <w:br/>
      </w:r>
    </w:p>
    <w:p w:rsidR="006D6FC1" w:rsidRPr="006D6FC1" w:rsidRDefault="006D6FC1" w:rsidP="006D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FC1">
        <w:rPr>
          <w:rFonts w:ascii="Courier New" w:eastAsia="Times New Roman" w:hAnsi="Courier New" w:cs="Courier New"/>
          <w:sz w:val="20"/>
          <w:szCs w:val="20"/>
          <w:lang w:eastAsia="ru-RU"/>
        </w:rPr>
        <w:lastRenderedPageBreak/>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p w:rsidR="00645765" w:rsidRPr="006D6FC1" w:rsidRDefault="00645765" w:rsidP="006D6FC1"/>
    <w:sectPr w:rsidR="00645765" w:rsidRPr="006D6FC1" w:rsidSect="009C7239">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8F"/>
    <w:rsid w:val="00016B14"/>
    <w:rsid w:val="004E4F4E"/>
    <w:rsid w:val="00645765"/>
    <w:rsid w:val="0069224F"/>
    <w:rsid w:val="006D6FC1"/>
    <w:rsid w:val="006E5DB1"/>
    <w:rsid w:val="00751AAC"/>
    <w:rsid w:val="00763580"/>
    <w:rsid w:val="00874C8F"/>
    <w:rsid w:val="009147D4"/>
    <w:rsid w:val="009C7239"/>
    <w:rsid w:val="00D60AB9"/>
    <w:rsid w:val="00D94A1A"/>
    <w:rsid w:val="00EC4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3797-B1A8-4C46-8F60-958F6412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6B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80"/>
    <w:rPr>
      <w:rFonts w:ascii="Segoe UI" w:hAnsi="Segoe UI" w:cs="Segoe UI"/>
      <w:sz w:val="18"/>
      <w:szCs w:val="18"/>
    </w:rPr>
  </w:style>
  <w:style w:type="character" w:customStyle="1" w:styleId="10">
    <w:name w:val="Заголовок 1 Знак"/>
    <w:basedOn w:val="a0"/>
    <w:link w:val="1"/>
    <w:uiPriority w:val="9"/>
    <w:rsid w:val="00016B1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016B14"/>
    <w:rPr>
      <w:color w:val="0000FF"/>
      <w:u w:val="single"/>
    </w:rPr>
  </w:style>
  <w:style w:type="paragraph" w:styleId="HTML">
    <w:name w:val="HTML Preformatted"/>
    <w:basedOn w:val="a"/>
    <w:link w:val="HTML0"/>
    <w:uiPriority w:val="99"/>
    <w:semiHidden/>
    <w:unhideWhenUsed/>
    <w:rsid w:val="0001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6B1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078">
      <w:bodyDiv w:val="1"/>
      <w:marLeft w:val="0"/>
      <w:marRight w:val="0"/>
      <w:marTop w:val="0"/>
      <w:marBottom w:val="0"/>
      <w:divBdr>
        <w:top w:val="none" w:sz="0" w:space="0" w:color="auto"/>
        <w:left w:val="none" w:sz="0" w:space="0" w:color="auto"/>
        <w:bottom w:val="none" w:sz="0" w:space="0" w:color="auto"/>
        <w:right w:val="none" w:sz="0" w:space="0" w:color="auto"/>
      </w:divBdr>
      <w:divsChild>
        <w:div w:id="970789321">
          <w:marLeft w:val="0"/>
          <w:marRight w:val="0"/>
          <w:marTop w:val="0"/>
          <w:marBottom w:val="0"/>
          <w:divBdr>
            <w:top w:val="none" w:sz="0" w:space="0" w:color="auto"/>
            <w:left w:val="none" w:sz="0" w:space="0" w:color="auto"/>
            <w:bottom w:val="none" w:sz="0" w:space="0" w:color="auto"/>
            <w:right w:val="none" w:sz="0" w:space="0" w:color="auto"/>
          </w:divBdr>
        </w:div>
      </w:divsChild>
    </w:div>
    <w:div w:id="468790522">
      <w:bodyDiv w:val="1"/>
      <w:marLeft w:val="0"/>
      <w:marRight w:val="0"/>
      <w:marTop w:val="0"/>
      <w:marBottom w:val="0"/>
      <w:divBdr>
        <w:top w:val="none" w:sz="0" w:space="0" w:color="auto"/>
        <w:left w:val="none" w:sz="0" w:space="0" w:color="auto"/>
        <w:bottom w:val="none" w:sz="0" w:space="0" w:color="auto"/>
        <w:right w:val="none" w:sz="0" w:space="0" w:color="auto"/>
      </w:divBdr>
      <w:divsChild>
        <w:div w:id="2062367694">
          <w:marLeft w:val="0"/>
          <w:marRight w:val="0"/>
          <w:marTop w:val="0"/>
          <w:marBottom w:val="0"/>
          <w:divBdr>
            <w:top w:val="none" w:sz="0" w:space="0" w:color="auto"/>
            <w:left w:val="none" w:sz="0" w:space="0" w:color="auto"/>
            <w:bottom w:val="none" w:sz="0" w:space="0" w:color="auto"/>
            <w:right w:val="none" w:sz="0" w:space="0" w:color="auto"/>
          </w:divBdr>
        </w:div>
      </w:divsChild>
    </w:div>
    <w:div w:id="1038435621">
      <w:bodyDiv w:val="1"/>
      <w:marLeft w:val="0"/>
      <w:marRight w:val="0"/>
      <w:marTop w:val="0"/>
      <w:marBottom w:val="0"/>
      <w:divBdr>
        <w:top w:val="none" w:sz="0" w:space="0" w:color="auto"/>
        <w:left w:val="none" w:sz="0" w:space="0" w:color="auto"/>
        <w:bottom w:val="none" w:sz="0" w:space="0" w:color="auto"/>
        <w:right w:val="none" w:sz="0" w:space="0" w:color="auto"/>
      </w:divBdr>
    </w:div>
    <w:div w:id="20043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c99c85b657d487f98e24f3d83d38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Прилуцкая Елена Валерьевна</dc:creator>
  <cp:keywords/>
  <dc:description/>
  <cp:lastModifiedBy>Прилуцкая Елена Валерьевна</cp:lastModifiedBy>
  <cp:revision>2</cp:revision>
  <cp:lastPrinted>2024-10-31T11:50:00Z</cp:lastPrinted>
  <dcterms:created xsi:type="dcterms:W3CDTF">2025-06-30T11:07:00Z</dcterms:created>
  <dcterms:modified xsi:type="dcterms:W3CDTF">2025-06-30T11:07:00Z</dcterms:modified>
</cp:coreProperties>
</file>