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Сообщение</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110656800</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r>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Функция сообщения:</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Повторное сообщение</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r>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109669127</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r>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NDC000000000</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НКО АО НРД</w:t>
            </w:r>
          </w:p>
        </w:tc>
      </w:tr>
      <w:tr w:rsidR="00693545" w:rsidRPr="00693545" w:rsidTr="00693545">
        <w:trPr>
          <w:tblCellSpacing w:w="7" w:type="dxa"/>
        </w:trPr>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MC0083900000</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ООО ИК "ММК-Финанс"</w:t>
            </w:r>
          </w:p>
        </w:tc>
      </w:tr>
    </w:tbl>
    <w:p w:rsidR="00693545" w:rsidRPr="00693545" w:rsidRDefault="00693545" w:rsidP="0069354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693545">
        <w:rPr>
          <w:rFonts w:ascii="Times New Roman" w:eastAsia="Times New Roman" w:hAnsi="Times New Roman" w:cs="Times New Roman"/>
          <w:b/>
          <w:bCs/>
          <w:kern w:val="36"/>
          <w:sz w:val="24"/>
          <w:szCs w:val="24"/>
          <w:lang w:eastAsia="ru-RU"/>
        </w:rPr>
        <w:t xml:space="preserve">(MEET) </w:t>
      </w:r>
      <w:bookmarkStart w:id="0" w:name="_GoBack"/>
      <w:r w:rsidRPr="00693545">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ПАО Московская Биржа ИНН 7702077840 (акция 1-05-08443-H</w:t>
      </w:r>
      <w:bookmarkEnd w:id="0"/>
      <w:r w:rsidRPr="00693545">
        <w:rPr>
          <w:rFonts w:ascii="Times New Roman" w:eastAsia="Times New Roman" w:hAnsi="Times New Roman" w:cs="Times New Roman"/>
          <w:b/>
          <w:bCs/>
          <w:kern w:val="36"/>
          <w:sz w:val="24"/>
          <w:szCs w:val="24"/>
          <w:lang w:eastAsia="ru-RU"/>
        </w:rPr>
        <w:t xml:space="preserve"> / ISIN RU000A0JR4A1)</w:t>
      </w:r>
    </w:p>
    <w:tbl>
      <w:tblPr>
        <w:tblW w:w="5000" w:type="pct"/>
        <w:tblCellSpacing w:w="7" w:type="dxa"/>
        <w:tblCellMar>
          <w:left w:w="0" w:type="dxa"/>
          <w:right w:w="0" w:type="dxa"/>
        </w:tblCellMar>
        <w:tblLook w:val="04A0" w:firstRow="1" w:lastRow="0" w:firstColumn="1" w:lastColumn="0" w:noHBand="0" w:noVBand="1"/>
      </w:tblPr>
      <w:tblGrid>
        <w:gridCol w:w="4506"/>
        <w:gridCol w:w="5983"/>
      </w:tblGrid>
      <w:tr w:rsidR="00693545" w:rsidRPr="00693545" w:rsidTr="00693545">
        <w:trPr>
          <w:tblHeader/>
          <w:tblCellSpacing w:w="7" w:type="dxa"/>
        </w:trPr>
        <w:tc>
          <w:tcPr>
            <w:tcW w:w="0" w:type="auto"/>
            <w:gridSpan w:val="2"/>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Реквизиты корпоративного действия</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Референс</w:t>
            </w:r>
            <w:proofErr w:type="spellEnd"/>
            <w:r w:rsidRPr="00693545">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693545" w:rsidRPr="00693545" w:rsidRDefault="00693545" w:rsidP="00693545">
            <w:pPr>
              <w:wordWrap w:val="0"/>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1033336</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693545" w:rsidRPr="00693545" w:rsidRDefault="00693545" w:rsidP="00693545">
            <w:pPr>
              <w:wordWrap w:val="0"/>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MEET</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693545" w:rsidRPr="00693545" w:rsidRDefault="00693545" w:rsidP="00693545">
            <w:pPr>
              <w:wordWrap w:val="0"/>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Годовое заседание общего собрания акционеров (повторное)</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26 июня 2025 г. 10:00 МСК</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29 мая 2025 г.</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693545" w:rsidRPr="00693545" w:rsidRDefault="00693545" w:rsidP="00693545">
            <w:pPr>
              <w:wordWrap w:val="0"/>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Заседание</w:t>
            </w: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г. Москва, ул. Охотный Ряд, дом 2, зал Чайковский</w:t>
            </w:r>
          </w:p>
        </w:tc>
      </w:tr>
    </w:tbl>
    <w:p w:rsidR="00693545" w:rsidRPr="00693545" w:rsidRDefault="00693545" w:rsidP="00693545">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31"/>
        <w:gridCol w:w="1257"/>
        <w:gridCol w:w="1865"/>
        <w:gridCol w:w="1306"/>
        <w:gridCol w:w="1430"/>
        <w:gridCol w:w="1511"/>
        <w:gridCol w:w="1562"/>
        <w:gridCol w:w="27"/>
      </w:tblGrid>
      <w:tr w:rsidR="00693545" w:rsidRPr="00693545" w:rsidTr="00693545">
        <w:trPr>
          <w:tblHeader/>
          <w:tblCellSpacing w:w="7" w:type="dxa"/>
        </w:trPr>
        <w:tc>
          <w:tcPr>
            <w:tcW w:w="0" w:type="auto"/>
            <w:gridSpan w:val="8"/>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Информация о ценных бумагах</w:t>
            </w:r>
          </w:p>
        </w:tc>
      </w:tr>
      <w:tr w:rsidR="00693545" w:rsidRPr="00693545" w:rsidTr="00693545">
        <w:trPr>
          <w:tblHeader/>
          <w:tblCellSpacing w:w="7" w:type="dxa"/>
        </w:trPr>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proofErr w:type="spellStart"/>
            <w:r w:rsidRPr="00693545">
              <w:rPr>
                <w:rFonts w:ascii="Times New Roman" w:eastAsia="Times New Roman" w:hAnsi="Times New Roman" w:cs="Times New Roman"/>
                <w:b/>
                <w:bCs/>
                <w:sz w:val="24"/>
                <w:szCs w:val="24"/>
                <w:lang w:eastAsia="ru-RU"/>
              </w:rPr>
              <w:t>Референс</w:t>
            </w:r>
            <w:proofErr w:type="spellEnd"/>
            <w:r w:rsidRPr="00693545">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ISIN</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0"/>
                <w:szCs w:val="20"/>
                <w:lang w:eastAsia="ru-RU"/>
              </w:rPr>
            </w:pPr>
          </w:p>
        </w:tc>
      </w:tr>
      <w:tr w:rsidR="00693545" w:rsidRPr="00693545" w:rsidTr="00693545">
        <w:trPr>
          <w:tblCellSpacing w:w="7" w:type="dxa"/>
        </w:trPr>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1033336X15002</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Публичное акционерное общество "Московская Биржа ММВБ-РТС"</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1-05-08443-H</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16 сентября 2011 г.</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MMVB/05</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RU000A0JR4A1</w:t>
            </w:r>
          </w:p>
        </w:tc>
        <w:tc>
          <w:tcPr>
            <w:tcW w:w="0" w:type="auto"/>
            <w:vAlign w:val="center"/>
            <w:hideMark/>
          </w:tcPr>
          <w:p w:rsidR="00693545" w:rsidRPr="00693545" w:rsidRDefault="00693545" w:rsidP="00693545">
            <w:pPr>
              <w:spacing w:after="0" w:line="240" w:lineRule="auto"/>
              <w:rPr>
                <w:rFonts w:ascii="Times New Roman" w:eastAsia="Times New Roman" w:hAnsi="Times New Roman" w:cs="Times New Roman"/>
                <w:sz w:val="20"/>
                <w:szCs w:val="20"/>
                <w:lang w:eastAsia="ru-RU"/>
              </w:rPr>
            </w:pPr>
          </w:p>
        </w:tc>
      </w:tr>
    </w:tbl>
    <w:p w:rsidR="00693545" w:rsidRPr="00693545" w:rsidRDefault="00693545" w:rsidP="00693545">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676"/>
        <w:gridCol w:w="7317"/>
        <w:gridCol w:w="1496"/>
      </w:tblGrid>
      <w:tr w:rsidR="00693545" w:rsidRPr="00693545" w:rsidTr="00693545">
        <w:trPr>
          <w:tblHeader/>
          <w:tblCellSpacing w:w="7" w:type="dxa"/>
        </w:trPr>
        <w:tc>
          <w:tcPr>
            <w:tcW w:w="0" w:type="auto"/>
            <w:gridSpan w:val="3"/>
            <w:shd w:val="clear" w:color="auto" w:fill="BBBBBB"/>
            <w:vAlign w:val="center"/>
            <w:hideMark/>
          </w:tcPr>
          <w:p w:rsidR="00693545" w:rsidRPr="00693545" w:rsidRDefault="00693545" w:rsidP="00693545">
            <w:pPr>
              <w:spacing w:after="0" w:line="240" w:lineRule="auto"/>
              <w:jc w:val="center"/>
              <w:rPr>
                <w:rFonts w:ascii="Times New Roman" w:eastAsia="Times New Roman" w:hAnsi="Times New Roman" w:cs="Times New Roman"/>
                <w:b/>
                <w:bCs/>
                <w:sz w:val="24"/>
                <w:szCs w:val="24"/>
                <w:lang w:eastAsia="ru-RU"/>
              </w:rPr>
            </w:pPr>
            <w:r w:rsidRPr="00693545">
              <w:rPr>
                <w:rFonts w:ascii="Times New Roman" w:eastAsia="Times New Roman" w:hAnsi="Times New Roman" w:cs="Times New Roman"/>
                <w:b/>
                <w:bCs/>
                <w:sz w:val="24"/>
                <w:szCs w:val="24"/>
                <w:lang w:eastAsia="ru-RU"/>
              </w:rPr>
              <w:t>Результаты голосования</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Утвердить годовой отчет ПАО Московская Биржа за 2024 год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679046315</w:t>
            </w:r>
            <w:r w:rsidRPr="00693545">
              <w:rPr>
                <w:rFonts w:ascii="Times New Roman" w:eastAsia="Times New Roman" w:hAnsi="Times New Roman" w:cs="Times New Roman"/>
                <w:sz w:val="24"/>
                <w:szCs w:val="24"/>
                <w:lang w:eastAsia="ru-RU"/>
              </w:rPr>
              <w:br/>
              <w:t>Против: 1522</w:t>
            </w:r>
            <w:r w:rsidRPr="00693545">
              <w:rPr>
                <w:rFonts w:ascii="Times New Roman" w:eastAsia="Times New Roman" w:hAnsi="Times New Roman" w:cs="Times New Roman"/>
                <w:sz w:val="24"/>
                <w:szCs w:val="24"/>
                <w:lang w:eastAsia="ru-RU"/>
              </w:rPr>
              <w:br/>
              <w:t>Воздержался: 27114702</w:t>
            </w:r>
            <w:r w:rsidRPr="00693545">
              <w:rPr>
                <w:rFonts w:ascii="Times New Roman" w:eastAsia="Times New Roman" w:hAnsi="Times New Roman" w:cs="Times New Roman"/>
                <w:sz w:val="24"/>
                <w:szCs w:val="24"/>
                <w:lang w:eastAsia="ru-RU"/>
              </w:rPr>
              <w:br/>
              <w:t>Не участвовало: 635220</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1. Распределить часть чистой прибыли ПАО Московская Биржа, полученной по результатам 2024 года в размере 59 436 842 068,38 рубля, на выплату дивидендов, оставшуюся часть прибыли ПАО Московская Биржа не распределять. 2. Выплатить (объявить) по результатам 2024 года дивиденды по размещенным акциям ПАО Московская Биржа на общую сумму 59 436 842 068,38 рубля. 3. Определить следующий размер дивиденда по акциям ПАО Московская Биржа: 26,11 рубля (до уплаты налога на доходы, </w:t>
            </w:r>
            <w:r w:rsidRPr="00693545">
              <w:rPr>
                <w:rFonts w:ascii="Times New Roman" w:eastAsia="Times New Roman" w:hAnsi="Times New Roman" w:cs="Times New Roman"/>
                <w:sz w:val="24"/>
                <w:szCs w:val="24"/>
                <w:lang w:eastAsia="ru-RU"/>
              </w:rPr>
              <w:lastRenderedPageBreak/>
              <w:t>полученные в качестве дивидендов) на одну обыкновенную акцию ПАО Московская Биржа. 4. Установить датой, на которую определяются лица, имеющие право на получение дивидендов, 10 июля 2025 года. 5. Дивиденды по акциям ПАО Московская Биржа выплатить в денежной форме в безналичном порядке.</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lastRenderedPageBreak/>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682350936</w:t>
            </w:r>
            <w:r w:rsidRPr="00693545">
              <w:rPr>
                <w:rFonts w:ascii="Times New Roman" w:eastAsia="Times New Roman" w:hAnsi="Times New Roman" w:cs="Times New Roman"/>
                <w:sz w:val="24"/>
                <w:szCs w:val="24"/>
                <w:lang w:eastAsia="ru-RU"/>
              </w:rPr>
              <w:br/>
              <w:t>Против: 72912</w:t>
            </w:r>
            <w:r w:rsidRPr="00693545">
              <w:rPr>
                <w:rFonts w:ascii="Times New Roman" w:eastAsia="Times New Roman" w:hAnsi="Times New Roman" w:cs="Times New Roman"/>
                <w:sz w:val="24"/>
                <w:szCs w:val="24"/>
                <w:lang w:eastAsia="ru-RU"/>
              </w:rPr>
              <w:br/>
              <w:t>Воздержался: 23909852</w:t>
            </w:r>
            <w:r w:rsidRPr="00693545">
              <w:rPr>
                <w:rFonts w:ascii="Times New Roman" w:eastAsia="Times New Roman" w:hAnsi="Times New Roman" w:cs="Times New Roman"/>
                <w:sz w:val="24"/>
                <w:szCs w:val="24"/>
                <w:lang w:eastAsia="ru-RU"/>
              </w:rPr>
              <w:br/>
              <w:t xml:space="preserve">Не </w:t>
            </w:r>
            <w:r w:rsidRPr="00693545">
              <w:rPr>
                <w:rFonts w:ascii="Times New Roman" w:eastAsia="Times New Roman" w:hAnsi="Times New Roman" w:cs="Times New Roman"/>
                <w:sz w:val="24"/>
                <w:szCs w:val="24"/>
                <w:lang w:eastAsia="ru-RU"/>
              </w:rPr>
              <w:lastRenderedPageBreak/>
              <w:t>участвовало: 464059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lastRenderedPageBreak/>
              <w:t>Номер проекта решения:3.1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Избрать следующих лиц членами Наблюдательного совета ПАО Московская Биржа на срок до годового заседания Общего собрания акционеров ПАО Московская Биржа в 2026 году: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8134587172</w:t>
            </w:r>
            <w:r w:rsidRPr="00693545">
              <w:rPr>
                <w:rFonts w:ascii="Times New Roman" w:eastAsia="Times New Roman" w:hAnsi="Times New Roman" w:cs="Times New Roman"/>
                <w:sz w:val="24"/>
                <w:szCs w:val="24"/>
                <w:lang w:eastAsia="ru-RU"/>
              </w:rPr>
              <w:br/>
              <w:t>Против: 9214476</w:t>
            </w:r>
            <w:r w:rsidRPr="00693545">
              <w:rPr>
                <w:rFonts w:ascii="Times New Roman" w:eastAsia="Times New Roman" w:hAnsi="Times New Roman" w:cs="Times New Roman"/>
                <w:sz w:val="24"/>
                <w:szCs w:val="24"/>
                <w:lang w:eastAsia="ru-RU"/>
              </w:rPr>
              <w:br/>
              <w:t>Воздержался: 329857440</w:t>
            </w:r>
            <w:r w:rsidRPr="00693545">
              <w:rPr>
                <w:rFonts w:ascii="Times New Roman" w:eastAsia="Times New Roman" w:hAnsi="Times New Roman" w:cs="Times New Roman"/>
                <w:sz w:val="24"/>
                <w:szCs w:val="24"/>
                <w:lang w:eastAsia="ru-RU"/>
              </w:rPr>
              <w:br/>
              <w:t>Не участвовало: 7914020</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Вьюгин Олег Вячеславович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1302397014</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решения:3.1.2</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Горегляд</w:t>
            </w:r>
            <w:proofErr w:type="spellEnd"/>
            <w:r w:rsidRPr="00693545">
              <w:rPr>
                <w:rFonts w:ascii="Times New Roman" w:eastAsia="Times New Roman" w:hAnsi="Times New Roman" w:cs="Times New Roman"/>
                <w:sz w:val="24"/>
                <w:szCs w:val="24"/>
                <w:lang w:eastAsia="ru-RU"/>
              </w:rPr>
              <w:t xml:space="preserve"> Валерий Павлович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1300976549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решения:3.1.3</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Иржевский</w:t>
            </w:r>
            <w:proofErr w:type="spellEnd"/>
            <w:r w:rsidRPr="00693545">
              <w:rPr>
                <w:rFonts w:ascii="Times New Roman" w:eastAsia="Times New Roman" w:hAnsi="Times New Roman" w:cs="Times New Roman"/>
                <w:sz w:val="24"/>
                <w:szCs w:val="24"/>
                <w:lang w:eastAsia="ru-RU"/>
              </w:rPr>
              <w:t xml:space="preserve"> Михаил Петрович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228313965</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решения:3.1.4</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Кадяев</w:t>
            </w:r>
            <w:proofErr w:type="spellEnd"/>
            <w:r w:rsidRPr="00693545">
              <w:rPr>
                <w:rFonts w:ascii="Times New Roman" w:eastAsia="Times New Roman" w:hAnsi="Times New Roman" w:cs="Times New Roman"/>
                <w:sz w:val="24"/>
                <w:szCs w:val="24"/>
                <w:lang w:eastAsia="ru-RU"/>
              </w:rPr>
              <w:t xml:space="preserve"> Александр Владимирович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228265584</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решения:3.1.5</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Магомедов Александр </w:t>
            </w:r>
            <w:proofErr w:type="spellStart"/>
            <w:r w:rsidRPr="00693545">
              <w:rPr>
                <w:rFonts w:ascii="Times New Roman" w:eastAsia="Times New Roman" w:hAnsi="Times New Roman" w:cs="Times New Roman"/>
                <w:sz w:val="24"/>
                <w:szCs w:val="24"/>
                <w:lang w:eastAsia="ru-RU"/>
              </w:rPr>
              <w:t>Багабутинович</w:t>
            </w:r>
            <w:proofErr w:type="spellEnd"/>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228264865</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решения:3.1.6</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Матовников</w:t>
            </w:r>
            <w:proofErr w:type="spellEnd"/>
            <w:r w:rsidRPr="00693545">
              <w:rPr>
                <w:rFonts w:ascii="Times New Roman" w:eastAsia="Times New Roman" w:hAnsi="Times New Roman" w:cs="Times New Roman"/>
                <w:sz w:val="24"/>
                <w:szCs w:val="24"/>
                <w:lang w:eastAsia="ru-RU"/>
              </w:rPr>
              <w:t xml:space="preserve"> Михаил Юрьевич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228466676</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решения:3.1.7</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Мирошниченко Алексей Валерьевич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2272712446</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решения:3.1.8</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Погуляев</w:t>
            </w:r>
            <w:proofErr w:type="spellEnd"/>
            <w:r w:rsidRPr="00693545">
              <w:rPr>
                <w:rFonts w:ascii="Times New Roman" w:eastAsia="Times New Roman" w:hAnsi="Times New Roman" w:cs="Times New Roman"/>
                <w:sz w:val="24"/>
                <w:szCs w:val="24"/>
                <w:lang w:eastAsia="ru-RU"/>
              </w:rPr>
              <w:t xml:space="preserve"> Владислав Юрьевич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228478948</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решения:3.1.9</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Починок Марина Руслановна</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228453009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решения:3.1.10</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Шаповалов Владимир Владимирович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228377077</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решения:3.1.11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Швецов Сергей Анатольевич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1430277369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решения:3.1.12</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roofErr w:type="spellStart"/>
            <w:r w:rsidRPr="00693545">
              <w:rPr>
                <w:rFonts w:ascii="Times New Roman" w:eastAsia="Times New Roman" w:hAnsi="Times New Roman" w:cs="Times New Roman"/>
                <w:sz w:val="24"/>
                <w:szCs w:val="24"/>
                <w:lang w:eastAsia="ru-RU"/>
              </w:rPr>
              <w:t>Шелухин</w:t>
            </w:r>
            <w:proofErr w:type="spellEnd"/>
            <w:r w:rsidRPr="00693545">
              <w:rPr>
                <w:rFonts w:ascii="Times New Roman" w:eastAsia="Times New Roman" w:hAnsi="Times New Roman" w:cs="Times New Roman"/>
                <w:sz w:val="24"/>
                <w:szCs w:val="24"/>
                <w:lang w:eastAsia="ru-RU"/>
              </w:rPr>
              <w:t xml:space="preserve"> Сергей Вадимович</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228279397</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Назначить ООО «ЦАТР – аудиторские услуги» (ОГРН 1027739707203) аудиторской организацией ПАО Московская Биржа на 2025 год.</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678569551</w:t>
            </w:r>
            <w:r w:rsidRPr="00693545">
              <w:rPr>
                <w:rFonts w:ascii="Times New Roman" w:eastAsia="Times New Roman" w:hAnsi="Times New Roman" w:cs="Times New Roman"/>
                <w:sz w:val="24"/>
                <w:szCs w:val="24"/>
                <w:lang w:eastAsia="ru-RU"/>
              </w:rPr>
              <w:br/>
              <w:t>Против: 226173</w:t>
            </w:r>
            <w:r w:rsidRPr="00693545">
              <w:rPr>
                <w:rFonts w:ascii="Times New Roman" w:eastAsia="Times New Roman" w:hAnsi="Times New Roman" w:cs="Times New Roman"/>
                <w:sz w:val="24"/>
                <w:szCs w:val="24"/>
                <w:lang w:eastAsia="ru-RU"/>
              </w:rPr>
              <w:br/>
              <w:t>Воздержался: 27536716</w:t>
            </w:r>
            <w:r w:rsidRPr="00693545">
              <w:rPr>
                <w:rFonts w:ascii="Times New Roman" w:eastAsia="Times New Roman" w:hAnsi="Times New Roman" w:cs="Times New Roman"/>
                <w:sz w:val="24"/>
                <w:szCs w:val="24"/>
                <w:lang w:eastAsia="ru-RU"/>
              </w:rPr>
              <w:br/>
              <w:t xml:space="preserve">Не </w:t>
            </w:r>
            <w:r w:rsidRPr="00693545">
              <w:rPr>
                <w:rFonts w:ascii="Times New Roman" w:eastAsia="Times New Roman" w:hAnsi="Times New Roman" w:cs="Times New Roman"/>
                <w:sz w:val="24"/>
                <w:szCs w:val="24"/>
                <w:lang w:eastAsia="ru-RU"/>
              </w:rPr>
              <w:lastRenderedPageBreak/>
              <w:t>участвовало: 465319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lastRenderedPageBreak/>
              <w:t>Номер проекта решения:5.1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 Определить общую сумму выплаты членам Наблюдательного совета ПАО Московская Биржа, избранным повторным годовым общим собранием акционеров ПАО Московская Биржа 31 мая 2024 года (Протокол № 70), вознаграждения за исполнение ими своих обязанностей и компенсацию расходов в размере 229 479 208 рублей. 2. Принимая во внимание порядок, установленный Положением о вознаграждении и компенсации расходов членов Наблюдательного совета Публичного акционерного общества «Московская Биржа ММВБ-РТС», утвержденным 13.12.2024 повторным внеочередным общим собранием акционеров ПАО Московская Биржа (Протокол № 72), в рамках суммы, указанной в п.1 настоящего решения, определить размер индивидуального вознаграждения и размер компенсации расходов отдельных членов Наблюдательного совета ПАО Московская Биржа в соответствии с Приложением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677827921</w:t>
            </w:r>
            <w:r w:rsidRPr="00693545">
              <w:rPr>
                <w:rFonts w:ascii="Times New Roman" w:eastAsia="Times New Roman" w:hAnsi="Times New Roman" w:cs="Times New Roman"/>
                <w:sz w:val="24"/>
                <w:szCs w:val="24"/>
                <w:lang w:eastAsia="ru-RU"/>
              </w:rPr>
              <w:br/>
              <w:t>Против: 985860</w:t>
            </w:r>
            <w:r w:rsidRPr="00693545">
              <w:rPr>
                <w:rFonts w:ascii="Times New Roman" w:eastAsia="Times New Roman" w:hAnsi="Times New Roman" w:cs="Times New Roman"/>
                <w:sz w:val="24"/>
                <w:szCs w:val="24"/>
                <w:lang w:eastAsia="ru-RU"/>
              </w:rPr>
              <w:br/>
              <w:t>Воздержался: 27515959</w:t>
            </w:r>
            <w:r w:rsidRPr="00693545">
              <w:rPr>
                <w:rFonts w:ascii="Times New Roman" w:eastAsia="Times New Roman" w:hAnsi="Times New Roman" w:cs="Times New Roman"/>
                <w:sz w:val="24"/>
                <w:szCs w:val="24"/>
                <w:lang w:eastAsia="ru-RU"/>
              </w:rPr>
              <w:br/>
              <w:t>Не участвовало: 468019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Утвердить Устав Публичного акционерного общества «Московская Биржа ММВБ-РТС» в новой редакции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678510184</w:t>
            </w:r>
            <w:r w:rsidRPr="00693545">
              <w:rPr>
                <w:rFonts w:ascii="Times New Roman" w:eastAsia="Times New Roman" w:hAnsi="Times New Roman" w:cs="Times New Roman"/>
                <w:sz w:val="24"/>
                <w:szCs w:val="24"/>
                <w:lang w:eastAsia="ru-RU"/>
              </w:rPr>
              <w:br/>
              <w:t>Против: 305201</w:t>
            </w:r>
            <w:r w:rsidRPr="00693545">
              <w:rPr>
                <w:rFonts w:ascii="Times New Roman" w:eastAsia="Times New Roman" w:hAnsi="Times New Roman" w:cs="Times New Roman"/>
                <w:sz w:val="24"/>
                <w:szCs w:val="24"/>
                <w:lang w:eastAsia="ru-RU"/>
              </w:rPr>
              <w:br/>
              <w:t>Воздержался: 27514225</w:t>
            </w:r>
            <w:r w:rsidRPr="00693545">
              <w:rPr>
                <w:rFonts w:ascii="Times New Roman" w:eastAsia="Times New Roman" w:hAnsi="Times New Roman" w:cs="Times New Roman"/>
                <w:sz w:val="24"/>
                <w:szCs w:val="24"/>
                <w:lang w:eastAsia="ru-RU"/>
              </w:rPr>
              <w:br/>
              <w:t>Не участвовало: 468149</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1. Утвердить Положение о порядке принятия решений Общим собранием акционеров Публичного акционерного общества «Московская Биржа ММВБ-РТС» (приложение в составе материалов по данному вопросу). 2. Признать утратившим силу Положение о порядке подготовки, созыва и проведения Общего собрания акционеров, утвержденное решением годового Общего собрания акционеров ПАО Московская Биржа 28.04.2020.</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678539434</w:t>
            </w:r>
            <w:r w:rsidRPr="00693545">
              <w:rPr>
                <w:rFonts w:ascii="Times New Roman" w:eastAsia="Times New Roman" w:hAnsi="Times New Roman" w:cs="Times New Roman"/>
                <w:sz w:val="24"/>
                <w:szCs w:val="24"/>
                <w:lang w:eastAsia="ru-RU"/>
              </w:rPr>
              <w:br/>
              <w:t>Против: 318470</w:t>
            </w:r>
            <w:r w:rsidRPr="00693545">
              <w:rPr>
                <w:rFonts w:ascii="Times New Roman" w:eastAsia="Times New Roman" w:hAnsi="Times New Roman" w:cs="Times New Roman"/>
                <w:sz w:val="24"/>
                <w:szCs w:val="24"/>
                <w:lang w:eastAsia="ru-RU"/>
              </w:rPr>
              <w:br/>
              <w:t>Воздержался: 27463702</w:t>
            </w:r>
            <w:r w:rsidRPr="00693545">
              <w:rPr>
                <w:rFonts w:ascii="Times New Roman" w:eastAsia="Times New Roman" w:hAnsi="Times New Roman" w:cs="Times New Roman"/>
                <w:sz w:val="24"/>
                <w:szCs w:val="24"/>
                <w:lang w:eastAsia="ru-RU"/>
              </w:rPr>
              <w:br/>
              <w:t>Не участвовало: 476153</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решения:8.1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Утвердить Положение о Наблюдательном совете Публичного акционерного общества «Московская Биржа ММВБ-РТС» в новой редакции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678436532</w:t>
            </w:r>
            <w:r w:rsidRPr="00693545">
              <w:rPr>
                <w:rFonts w:ascii="Times New Roman" w:eastAsia="Times New Roman" w:hAnsi="Times New Roman" w:cs="Times New Roman"/>
                <w:sz w:val="24"/>
                <w:szCs w:val="24"/>
                <w:lang w:eastAsia="ru-RU"/>
              </w:rPr>
              <w:br/>
              <w:t>Против: 377353</w:t>
            </w:r>
            <w:r w:rsidRPr="00693545">
              <w:rPr>
                <w:rFonts w:ascii="Times New Roman" w:eastAsia="Times New Roman" w:hAnsi="Times New Roman" w:cs="Times New Roman"/>
                <w:sz w:val="24"/>
                <w:szCs w:val="24"/>
                <w:lang w:eastAsia="ru-RU"/>
              </w:rPr>
              <w:br/>
              <w:t>Воздержался: 27508471</w:t>
            </w:r>
            <w:r w:rsidRPr="00693545">
              <w:rPr>
                <w:rFonts w:ascii="Times New Roman" w:eastAsia="Times New Roman" w:hAnsi="Times New Roman" w:cs="Times New Roman"/>
                <w:sz w:val="24"/>
                <w:szCs w:val="24"/>
                <w:lang w:eastAsia="ru-RU"/>
              </w:rPr>
              <w:br/>
              <w:t>Не участвовало: 475403</w:t>
            </w:r>
          </w:p>
        </w:tc>
      </w:tr>
      <w:tr w:rsidR="00693545" w:rsidRPr="00693545" w:rsidTr="00693545">
        <w:trPr>
          <w:tblCellSpacing w:w="7" w:type="dxa"/>
        </w:trPr>
        <w:tc>
          <w:tcPr>
            <w:tcW w:w="0" w:type="auto"/>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Номер проекта решения:9.1</w:t>
            </w:r>
          </w:p>
        </w:tc>
        <w:tc>
          <w:tcPr>
            <w:tcW w:w="3500" w:type="pct"/>
            <w:vMerge w:val="restart"/>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Утвердить Положение о Правлении Публичного акционерного общества «Московская Биржа ММВБ-РТС» в новой редакции (приложение в составе материалов по данному вопросу).</w:t>
            </w: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Принято: Да</w:t>
            </w:r>
          </w:p>
        </w:tc>
      </w:tr>
      <w:tr w:rsidR="00693545" w:rsidRPr="00693545" w:rsidTr="00693545">
        <w:trPr>
          <w:tblCellSpacing w:w="7" w:type="dxa"/>
        </w:trPr>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За: 678731468</w:t>
            </w:r>
            <w:r w:rsidRPr="00693545">
              <w:rPr>
                <w:rFonts w:ascii="Times New Roman" w:eastAsia="Times New Roman" w:hAnsi="Times New Roman" w:cs="Times New Roman"/>
                <w:sz w:val="24"/>
                <w:szCs w:val="24"/>
                <w:lang w:eastAsia="ru-RU"/>
              </w:rPr>
              <w:br/>
              <w:t>Против: 316997</w:t>
            </w:r>
            <w:r w:rsidRPr="00693545">
              <w:rPr>
                <w:rFonts w:ascii="Times New Roman" w:eastAsia="Times New Roman" w:hAnsi="Times New Roman" w:cs="Times New Roman"/>
                <w:sz w:val="24"/>
                <w:szCs w:val="24"/>
                <w:lang w:eastAsia="ru-RU"/>
              </w:rPr>
              <w:br/>
              <w:t>Воздержался: 27272106</w:t>
            </w:r>
            <w:r w:rsidRPr="00693545">
              <w:rPr>
                <w:rFonts w:ascii="Times New Roman" w:eastAsia="Times New Roman" w:hAnsi="Times New Roman" w:cs="Times New Roman"/>
                <w:sz w:val="24"/>
                <w:szCs w:val="24"/>
                <w:lang w:eastAsia="ru-RU"/>
              </w:rPr>
              <w:br/>
              <w:t xml:space="preserve">Не </w:t>
            </w:r>
            <w:r w:rsidRPr="00693545">
              <w:rPr>
                <w:rFonts w:ascii="Times New Roman" w:eastAsia="Times New Roman" w:hAnsi="Times New Roman" w:cs="Times New Roman"/>
                <w:sz w:val="24"/>
                <w:szCs w:val="24"/>
                <w:lang w:eastAsia="ru-RU"/>
              </w:rPr>
              <w:lastRenderedPageBreak/>
              <w:t>участвовало: 477188</w:t>
            </w:r>
          </w:p>
        </w:tc>
      </w:tr>
    </w:tbl>
    <w:p w:rsidR="00693545" w:rsidRPr="00693545" w:rsidRDefault="00693545" w:rsidP="00693545">
      <w:pPr>
        <w:spacing w:after="0" w:line="240" w:lineRule="auto"/>
        <w:rPr>
          <w:rFonts w:ascii="Times New Roman" w:eastAsia="Times New Roman" w:hAnsi="Times New Roman" w:cs="Times New Roman"/>
          <w:sz w:val="24"/>
          <w:szCs w:val="24"/>
          <w:lang w:eastAsia="ru-RU"/>
        </w:rPr>
      </w:pPr>
    </w:p>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693545">
        <w:rPr>
          <w:rFonts w:ascii="Times New Roman" w:eastAsia="Times New Roman" w:hAnsi="Times New Roman" w:cs="Times New Roman"/>
          <w:sz w:val="24"/>
          <w:szCs w:val="24"/>
          <w:lang w:eastAsia="ru-RU"/>
        </w:rPr>
        <w:br/>
      </w:r>
      <w:r w:rsidRPr="00693545">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693545" w:rsidRPr="00693545" w:rsidRDefault="00693545" w:rsidP="00693545">
      <w:pPr>
        <w:spacing w:before="100" w:beforeAutospacing="1" w:after="100" w:afterAutospacing="1"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t xml:space="preserve">Приложение 1: </w:t>
      </w:r>
      <w:hyperlink r:id="rId4" w:tgtFrame="_blank" w:history="1">
        <w:r w:rsidRPr="00693545">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693545" w:rsidRPr="00693545" w:rsidRDefault="00693545" w:rsidP="0069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93545">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693545">
        <w:rPr>
          <w:rFonts w:ascii="Courier New" w:eastAsia="Times New Roman" w:hAnsi="Courier New" w:cs="Courier New"/>
          <w:sz w:val="20"/>
          <w:szCs w:val="20"/>
          <w:lang w:eastAsia="ru-RU"/>
        </w:rPr>
        <w:t>For</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details</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please</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contact</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your</w:t>
      </w:r>
      <w:proofErr w:type="spellEnd"/>
      <w:r w:rsidRPr="00693545">
        <w:rPr>
          <w:rFonts w:ascii="Courier New" w:eastAsia="Times New Roman" w:hAnsi="Courier New" w:cs="Courier New"/>
          <w:sz w:val="20"/>
          <w:szCs w:val="20"/>
          <w:lang w:eastAsia="ru-RU"/>
        </w:rPr>
        <w:t xml:space="preserve"> </w:t>
      </w:r>
      <w:proofErr w:type="spellStart"/>
      <w:proofErr w:type="gramStart"/>
      <w:r w:rsidRPr="00693545">
        <w:rPr>
          <w:rFonts w:ascii="Courier New" w:eastAsia="Times New Roman" w:hAnsi="Courier New" w:cs="Courier New"/>
          <w:sz w:val="20"/>
          <w:szCs w:val="20"/>
          <w:lang w:eastAsia="ru-RU"/>
        </w:rPr>
        <w:t>account</w:t>
      </w:r>
      <w:proofErr w:type="spellEnd"/>
      <w:r w:rsidRPr="00693545">
        <w:rPr>
          <w:rFonts w:ascii="Courier New" w:eastAsia="Times New Roman" w:hAnsi="Courier New" w:cs="Courier New"/>
          <w:sz w:val="20"/>
          <w:szCs w:val="20"/>
          <w:lang w:eastAsia="ru-RU"/>
        </w:rPr>
        <w:t xml:space="preserve">  </w:t>
      </w:r>
      <w:proofErr w:type="spellStart"/>
      <w:r w:rsidRPr="00693545">
        <w:rPr>
          <w:rFonts w:ascii="Courier New" w:eastAsia="Times New Roman" w:hAnsi="Courier New" w:cs="Courier New"/>
          <w:sz w:val="20"/>
          <w:szCs w:val="20"/>
          <w:lang w:eastAsia="ru-RU"/>
        </w:rPr>
        <w:t>manager</w:t>
      </w:r>
      <w:proofErr w:type="spellEnd"/>
      <w:proofErr w:type="gramEnd"/>
      <w:r w:rsidRPr="00693545">
        <w:rPr>
          <w:rFonts w:ascii="Courier New" w:eastAsia="Times New Roman" w:hAnsi="Courier New" w:cs="Courier New"/>
          <w:sz w:val="20"/>
          <w:szCs w:val="20"/>
          <w:lang w:eastAsia="ru-RU"/>
        </w:rPr>
        <w:t xml:space="preserve"> (495) 956-27-90, (495) 956-27-91</w:t>
      </w:r>
    </w:p>
    <w:p w:rsidR="00693545" w:rsidRPr="00693545" w:rsidRDefault="00693545" w:rsidP="00693545">
      <w:pPr>
        <w:spacing w:after="0" w:line="240" w:lineRule="auto"/>
        <w:rPr>
          <w:rFonts w:ascii="Times New Roman" w:eastAsia="Times New Roman" w:hAnsi="Times New Roman" w:cs="Times New Roman"/>
          <w:sz w:val="24"/>
          <w:szCs w:val="24"/>
          <w:lang w:eastAsia="ru-RU"/>
        </w:rPr>
      </w:pPr>
      <w:r w:rsidRPr="00693545">
        <w:rPr>
          <w:rFonts w:ascii="Times New Roman" w:eastAsia="Times New Roman" w:hAnsi="Times New Roman" w:cs="Times New Roman"/>
          <w:sz w:val="24"/>
          <w:szCs w:val="24"/>
          <w:lang w:eastAsia="ru-RU"/>
        </w:rPr>
        <w:br/>
      </w:r>
    </w:p>
    <w:p w:rsidR="00693545" w:rsidRPr="00693545" w:rsidRDefault="00693545" w:rsidP="0069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93545">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693545" w:rsidRDefault="00645765" w:rsidP="00693545"/>
    <w:sectPr w:rsidR="00645765" w:rsidRPr="00693545"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4E4F4E"/>
    <w:rsid w:val="00645765"/>
    <w:rsid w:val="0069224F"/>
    <w:rsid w:val="00693545"/>
    <w:rsid w:val="006E5DB1"/>
    <w:rsid w:val="00751AAC"/>
    <w:rsid w:val="00763580"/>
    <w:rsid w:val="00874C8F"/>
    <w:rsid w:val="009147D4"/>
    <w:rsid w:val="009C7239"/>
    <w:rsid w:val="00AB062C"/>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0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AB062C"/>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AB062C"/>
    <w:rPr>
      <w:color w:val="0000FF"/>
      <w:u w:val="single"/>
    </w:rPr>
  </w:style>
  <w:style w:type="paragraph" w:styleId="HTML">
    <w:name w:val="HTML Preformatted"/>
    <w:basedOn w:val="a"/>
    <w:link w:val="HTML0"/>
    <w:uiPriority w:val="99"/>
    <w:semiHidden/>
    <w:unhideWhenUsed/>
    <w:rsid w:val="00AB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062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8184">
      <w:bodyDiv w:val="1"/>
      <w:marLeft w:val="0"/>
      <w:marRight w:val="0"/>
      <w:marTop w:val="0"/>
      <w:marBottom w:val="0"/>
      <w:divBdr>
        <w:top w:val="none" w:sz="0" w:space="0" w:color="auto"/>
        <w:left w:val="none" w:sz="0" w:space="0" w:color="auto"/>
        <w:bottom w:val="none" w:sz="0" w:space="0" w:color="auto"/>
        <w:right w:val="none" w:sz="0" w:space="0" w:color="auto"/>
      </w:divBdr>
      <w:divsChild>
        <w:div w:id="1694114289">
          <w:marLeft w:val="0"/>
          <w:marRight w:val="0"/>
          <w:marTop w:val="0"/>
          <w:marBottom w:val="0"/>
          <w:divBdr>
            <w:top w:val="none" w:sz="0" w:space="0" w:color="auto"/>
            <w:left w:val="none" w:sz="0" w:space="0" w:color="auto"/>
            <w:bottom w:val="none" w:sz="0" w:space="0" w:color="auto"/>
            <w:right w:val="none" w:sz="0" w:space="0" w:color="auto"/>
          </w:divBdr>
        </w:div>
      </w:divsChild>
    </w:div>
    <w:div w:id="5323080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91">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03ef6abb9b04d97b71cb28be7c4c9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3</cp:revision>
  <cp:lastPrinted>2024-10-31T11:50:00Z</cp:lastPrinted>
  <dcterms:created xsi:type="dcterms:W3CDTF">2025-06-30T04:41:00Z</dcterms:created>
  <dcterms:modified xsi:type="dcterms:W3CDTF">2025-06-30T04:42:00Z</dcterms:modified>
</cp:coreProperties>
</file>