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0B84">
      <w:pPr>
        <w:pStyle w:val="a3"/>
        <w:divId w:val="24268413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4268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28595334</w:t>
            </w:r>
          </w:p>
        </w:tc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</w:tr>
      <w:tr w:rsidR="00000000">
        <w:trPr>
          <w:divId w:val="24268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</w:tr>
      <w:tr w:rsidR="00000000">
        <w:trPr>
          <w:divId w:val="24268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28592033</w:t>
            </w:r>
          </w:p>
        </w:tc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</w:tr>
      <w:tr w:rsidR="00000000">
        <w:trPr>
          <w:divId w:val="24268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268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0B8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76"/>
        <w:gridCol w:w="63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 - выставочный центр «ЭКСПОФОРУМ», Конгресс-ц</w:t>
            </w:r>
            <w:r>
              <w:rPr>
                <w:rFonts w:eastAsia="Times New Roman"/>
              </w:rPr>
              <w:br/>
              <w:t>ентр, зал D4, первый этаж</w:t>
            </w:r>
          </w:p>
        </w:tc>
      </w:tr>
    </w:tbl>
    <w:p w:rsidR="00000000" w:rsidRDefault="00260B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260B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</w:tbl>
    <w:p w:rsidR="00000000" w:rsidRDefault="00260B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0B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по итогам 2017 года, годовую бухгалтерскую отчетность Общества за 2017 год, отчет о финансовых результатах Общества по итогам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3411966327611</w:t>
            </w:r>
            <w:r>
              <w:rPr>
                <w:rFonts w:eastAsia="Times New Roman"/>
              </w:rPr>
              <w:br/>
              <w:t>Против: 2272728</w:t>
            </w:r>
            <w:r>
              <w:rPr>
                <w:rFonts w:eastAsia="Times New Roman"/>
              </w:rPr>
              <w:br/>
              <w:t>Воздержался: 784953221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Общества за 2017 год: !!!ТАБЛИЦА!!! 2. Выплатить дивиденды по обыкновенным акциям Общества по итогам 2017 года </w:t>
            </w:r>
            <w:r>
              <w:rPr>
                <w:rFonts w:eastAsia="Times New Roman"/>
              </w:rPr>
              <w:t>в размере 0,000489802 руб. на одну обыкновенную акцию Общества в денежной форме 3. Установить 25.06.2018 г. датой, на которую определяются лица, имеющие право на получение дивидендов. Срок выплаты дивидендов номинальному держателю и являющемуся профессиона</w:t>
            </w:r>
            <w:r>
              <w:rPr>
                <w:rFonts w:eastAsia="Times New Roman"/>
              </w:rPr>
              <w:t>льным участником рынка ценных бумаг доверительному управляющему, которые зарегистрированы в реестре акционеров, составляет 10 рабочих дней, а другим зарегистрированным в реестре акционеров лицам - 25 рабочих дней с даты, на которую определяются лица, имеющ</w:t>
            </w:r>
            <w:r>
              <w:rPr>
                <w:rFonts w:eastAsia="Times New Roman"/>
              </w:rPr>
              <w:t xml:space="preserve">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3412484139128</w:t>
            </w:r>
            <w:r>
              <w:rPr>
                <w:rFonts w:eastAsia="Times New Roman"/>
              </w:rPr>
              <w:br/>
              <w:t>Против: 222698797</w:t>
            </w:r>
            <w:r>
              <w:rPr>
                <w:rFonts w:eastAsia="Times New Roman"/>
              </w:rPr>
              <w:br/>
              <w:t>Воздержался: 104609292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20118571</w:t>
            </w:r>
            <w:r>
              <w:rPr>
                <w:rFonts w:eastAsia="Times New Roman"/>
              </w:rPr>
              <w:br/>
              <w:t>Воздержался: 6138038104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АБДУШУКУРОВ ПАРВИЗ ФАРХОДОВИЧ – ВИЦЕ-ПРЕЗИДЕНТ, ЗАМЕСТИТЕЛЬ ГЕНЕРАЛЬНОГО ДИРЕКТОРА ПО ОПЕРАЦИОННОЙ ДЕЯТЕЛЬНОСТИ – ГЛАВНЫЙ ИНЖЕНЕР ПАО «ФОРТУМ»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3129508192387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 – ГЕНЕРАЛЬНЫЙ ДИРЕКТОР ПАО «ТГК-1»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3123729408573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 – ПЕРВЫЙ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3123673715782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 – ВИЦЕ-ПРЕЗИДЕНТ ПО УПРАВЛЕНИЮ ПОРТФЕЛЕМ ПРОИЗВОДСТВА И ТРЕЙДИНГА ПАО «ФОРТУМ»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3129265956976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–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540176534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КАУТИНЕН КАРИ – СТАРШИЙ ВИЦЕ-ПРЕЗИДЕНТ ПО СЛИЯ</w:t>
            </w:r>
            <w:r>
              <w:rPr>
                <w:rFonts w:eastAsia="Times New Roman"/>
              </w:rPr>
              <w:t xml:space="preserve">НИЯМ И ПОГЛОЩЕНИЯМ КОМПАНИЙ И РАЗВИТИЮ СОЛНЕЧНОЙ И ВЕТРЯНОЙ ГЕНЕРАЦИИ КОРПОРАЦИИ FORTUM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3123447421809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КОРОБКИНА ИРИНА ЮРЬЕВНА – ЗАМЕСТИТЕЛЬ НАЧАЛЬНИКА УПРАВЛЕНИЯ </w:t>
            </w:r>
            <w:r>
              <w:rPr>
                <w:rFonts w:eastAsia="Times New Roman"/>
              </w:rPr>
              <w:t>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590094633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 – ДИРЕКТОР ПО СТРАТЕГИИ АО «ФИНАМ»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3123459610494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ЗАМЕСТИТЕЛЬ НАЧАЛЬНИКА УПРАВЛЕНИЯ –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845654528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– ЧЛЕН ПРАВЛЕНИЯ ПАО «ГАЗПРОМ»,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3156129077427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ФЕДОРОВ ДЕНИС ВЛАДИМИРОВИЧ – ГЕНЕРАЛЬНЫЙ ДИРЕКТОР </w:t>
            </w:r>
            <w:r>
              <w:rPr>
                <w:rFonts w:eastAsia="Times New Roman"/>
              </w:rPr>
              <w:t>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3129734121633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 – ПРЕДСЕДАТЕЛЬ СОВЕТА ДИРЕКТОРОВ ЗАО «МОНОЛИТКАПИТАЛСТРОЙ»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3123817941370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 – ИСПОЛНИТЕЛЬНЫЙ ВИЦЕ-ПРЕЗИДЕНТ, ЧЛЕН ПРАВЛЕНИЯ КОРПОРАЦИИ FORTUM, ГЕНЕРАЛЬНЫЙ ДИРЕКТОР ПАО «ФОРТУМ»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3123569069215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 – ПЕРВЫЙ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3123548301954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3124239301508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ИНВЕСТОРОВ,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71736500813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– НАЧАЛЬНИК УПРАВЛЕН</w:t>
            </w:r>
            <w:r>
              <w:rPr>
                <w:rFonts w:eastAsia="Times New Roman"/>
              </w:rPr>
              <w:t>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2269874188420</w:t>
            </w:r>
            <w:r>
              <w:rPr>
                <w:rFonts w:eastAsia="Times New Roman"/>
              </w:rPr>
              <w:br/>
              <w:t>Против: 15558079</w:t>
            </w:r>
            <w:r>
              <w:rPr>
                <w:rFonts w:eastAsia="Times New Roman"/>
              </w:rPr>
              <w:br/>
              <w:t>Воздержался: 1142381310562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ООО «ГАЗПРОМ ЭНЕРГОХОЛДИНГ» ПРОЕКТА ВНУТРЕННИЙ АУДИТ </w:t>
            </w:r>
            <w:r>
              <w:rPr>
                <w:rFonts w:eastAsia="Times New Roman"/>
              </w:rPr>
              <w:t xml:space="preserve">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2269779774962</w:t>
            </w:r>
            <w:r>
              <w:rPr>
                <w:rFonts w:eastAsia="Times New Roman"/>
              </w:rPr>
              <w:br/>
              <w:t>Против: 13647463</w:t>
            </w:r>
            <w:r>
              <w:rPr>
                <w:rFonts w:eastAsia="Times New Roman"/>
              </w:rPr>
              <w:br/>
              <w:t>Воздержался: 1142391703522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– ДИРЕКТОР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2269751049781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50905457</w:t>
            </w:r>
            <w:r>
              <w:rPr>
                <w:rFonts w:eastAsia="Times New Roman"/>
              </w:rPr>
              <w:br/>
              <w:t>Воздержался: 1142417314727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– ЗАМЕСТИТЕЛЬ НАЧАЛЬНИКА ДЕПАРТАМЕНТА –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2269696602666</w:t>
            </w:r>
            <w:r>
              <w:rPr>
                <w:rFonts w:eastAsia="Times New Roman"/>
              </w:rPr>
              <w:br/>
              <w:t>Против: 45790026</w:t>
            </w:r>
            <w:r>
              <w:rPr>
                <w:rFonts w:eastAsia="Times New Roman"/>
              </w:rPr>
              <w:br/>
              <w:t>Воздержался: 1142442680494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2269699906463</w:t>
            </w:r>
            <w:r>
              <w:rPr>
                <w:rFonts w:eastAsia="Times New Roman"/>
              </w:rPr>
              <w:br/>
              <w:t>Против: 3599742</w:t>
            </w:r>
            <w:r>
              <w:rPr>
                <w:rFonts w:eastAsia="Times New Roman"/>
              </w:rPr>
              <w:br/>
              <w:t>Воздержался: 1142449840061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«БДО Юникон» в качестве Аудитора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2270255814328</w:t>
            </w:r>
            <w:r>
              <w:rPr>
                <w:rFonts w:eastAsia="Times New Roman"/>
              </w:rPr>
              <w:br/>
              <w:t>Против: 2216915</w:t>
            </w:r>
            <w:r>
              <w:rPr>
                <w:rFonts w:eastAsia="Times New Roman"/>
              </w:rPr>
              <w:br/>
              <w:t>Воздержался: 1142117033073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3405375448968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3434347</w:t>
            </w:r>
            <w:r>
              <w:rPr>
                <w:rFonts w:eastAsia="Times New Roman"/>
              </w:rPr>
              <w:br/>
              <w:t>Воздержался: 6996483603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3405168566014</w:t>
            </w:r>
            <w:r>
              <w:rPr>
                <w:rFonts w:eastAsia="Times New Roman"/>
              </w:rPr>
              <w:br/>
              <w:t>Против: 10669082</w:t>
            </w:r>
            <w:r>
              <w:rPr>
                <w:rFonts w:eastAsia="Times New Roman"/>
              </w:rPr>
              <w:br/>
              <w:t>Воздержался: 7180191818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3405156773467</w:t>
            </w:r>
            <w:r>
              <w:rPr>
                <w:rFonts w:eastAsia="Times New Roman"/>
              </w:rPr>
              <w:br/>
              <w:t>Против: 3670361</w:t>
            </w:r>
            <w:r>
              <w:rPr>
                <w:rFonts w:eastAsia="Times New Roman"/>
              </w:rPr>
              <w:br/>
              <w:t>Воздержался: 7198500277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3405153918010</w:t>
            </w:r>
            <w:r>
              <w:rPr>
                <w:rFonts w:eastAsia="Times New Roman"/>
              </w:rPr>
              <w:br/>
              <w:t>Против: 3434347</w:t>
            </w:r>
            <w:r>
              <w:rPr>
                <w:rFonts w:eastAsia="Times New Roman"/>
              </w:rPr>
              <w:br/>
              <w:t>Воздержался: 7201591748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3405185210304</w:t>
            </w:r>
            <w:r>
              <w:rPr>
                <w:rFonts w:eastAsia="Times New Roman"/>
              </w:rPr>
              <w:br/>
              <w:t>Против: 3574481</w:t>
            </w:r>
            <w:r>
              <w:rPr>
                <w:rFonts w:eastAsia="Times New Roman"/>
              </w:rPr>
              <w:br/>
              <w:t>Воздержался: 7201675778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дополнительную часть вознаграждения членам Совета директоров ПАО «ТГК-1», избранным решением внеочередного Общего собрания акционеров ПАО «ТГК-1» от 21.12.2017 г., и определить ее общую сумму в размере 0,303 % (ноль </w:t>
            </w:r>
            <w:r>
              <w:rPr>
                <w:rFonts w:eastAsia="Times New Roman"/>
              </w:rPr>
              <w:t>целых триста три тысячных процента) чистой прибыли ПАО «ТГК-1», полученной по итогам деятельности в 2017 году, определяемой по российским стандартам бухгалтерского учета. 2. Определить, что общая сумма дополнительной части вознаграждения распределяется меж</w:t>
            </w:r>
            <w:r>
              <w:rPr>
                <w:rFonts w:eastAsia="Times New Roman"/>
              </w:rPr>
              <w:t xml:space="preserve">ду членами Совета директоров ПАО «ТГК-1» в равных долях.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2262688916238</w:t>
            </w:r>
            <w:r>
              <w:rPr>
                <w:rFonts w:eastAsia="Times New Roman"/>
              </w:rPr>
              <w:br/>
              <w:t>Против: 13820220243</w:t>
            </w:r>
            <w:r>
              <w:rPr>
                <w:rFonts w:eastAsia="Times New Roman"/>
              </w:rPr>
              <w:br/>
              <w:t>Воздержался: 1136271066705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«ТГК-1» и ООО «Газпром энергохолдинг» на следующих существенных условиях: Стороны: Займодавец: ПАО «ТГК-1» Заемщик: ООО «Газпром энергохолдинг» Предмет: Займодавец предоставляет Заемщику денежные средства, а Заемщик обязуется возвра</w:t>
            </w:r>
            <w:r>
              <w:rPr>
                <w:rFonts w:eastAsia="Times New Roman"/>
              </w:rPr>
              <w:t xml:space="preserve">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исчерпания суммы займа, Заемщик вправе после досрочного возврата предоставленной суммы займа </w:t>
            </w:r>
            <w:r>
              <w:rPr>
                <w:rFonts w:eastAsia="Times New Roman"/>
              </w:rPr>
              <w:t xml:space="preserve">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устанавливается исходя из процентной ставки не менее ставки MosPrime, соответствующей фактическому </w:t>
            </w:r>
            <w:r>
              <w:rPr>
                <w:rFonts w:eastAsia="Times New Roman"/>
              </w:rPr>
              <w:t xml:space="preserve">сроку пользования денежными средствами, минус 2 (Два) процента годовых. Срок предоставления займа: Заем предоставляется сроком по 31 декабря 2018 года. Если за 10 (десять) рабочих дне... (Полный текст содержится в файле Решение 9.1.docx).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104047125559</w:t>
            </w:r>
            <w:r>
              <w:rPr>
                <w:rFonts w:eastAsia="Times New Roman"/>
              </w:rPr>
              <w:br/>
              <w:t>Против: 1140497909600</w:t>
            </w:r>
            <w:r>
              <w:rPr>
                <w:rFonts w:eastAsia="Times New Roman"/>
              </w:rPr>
              <w:br/>
              <w:t>Воздержался: 171716646284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ООО «Газпром энергохолдинг» и ПАО «ТГК-1» на следующих существенных условиях: Стороны: Займодавец: ООО «Газпром энергохолдинг» </w:t>
            </w:r>
            <w:r>
              <w:rPr>
                <w:rFonts w:eastAsia="Times New Roman"/>
              </w:rPr>
              <w:t>Заемщик: ПАО «ТГК-1»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20 000 000 000 (двадцать миллиардов) ру</w:t>
            </w:r>
            <w:r>
              <w:rPr>
                <w:rFonts w:eastAsia="Times New Roman"/>
              </w:rPr>
              <w:t>блей; В случае исчерпания суммы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</w:t>
            </w:r>
            <w:r>
              <w:rPr>
                <w:rFonts w:eastAsia="Times New Roman"/>
              </w:rPr>
              <w:t>о займу, устанавливается исходя из процентной ставки не более ставки MosPrime, соответствующей фактическому сроку пользования денежными средствами, плюс 2 (Два) процента годовых. Срок предоставления займа: Заем предоставляется сроком по 31 декабря 2018 год</w:t>
            </w:r>
            <w:r>
              <w:rPr>
                <w:rFonts w:eastAsia="Times New Roman"/>
              </w:rPr>
              <w:t xml:space="preserve">а. Если за 10 (десять) рабочих дней ... (Полный текст содержится в файле Решение 9.2.docx).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104015274973</w:t>
            </w:r>
            <w:r>
              <w:rPr>
                <w:rFonts w:eastAsia="Times New Roman"/>
              </w:rPr>
              <w:br/>
              <w:t>Против: 1140494626264</w:t>
            </w:r>
            <w:r>
              <w:rPr>
                <w:rFonts w:eastAsia="Times New Roman"/>
              </w:rPr>
              <w:br/>
              <w:t>Воздержался: 171741673751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Кредитное соглашение между Банк ГПБ (АО) и ПАО</w:t>
            </w:r>
            <w:r>
              <w:rPr>
                <w:rFonts w:eastAsia="Times New Roman"/>
              </w:rPr>
              <w:t xml:space="preserve"> «ТГК-1» на следующих существенных условиях: Стороны: Кредитор: Банк ГПБ (АО) Заемщик: ПАО «ТГК-1» 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</w:t>
            </w:r>
            <w:r>
              <w:rPr>
                <w:rFonts w:eastAsia="Times New Roman"/>
              </w:rPr>
              <w:t xml:space="preserve"> рамках кредитной линии. Цена: Сумма кредита не более 20 000 000 000 (Двадцать миллиардов) рублей. Размер процентов, начисляемых по кредиту, устанавливается исходя из процентной ставки не более 10 (Десять) процентов годовых. Срок предоставления кредита: Кр</w:t>
            </w:r>
            <w:r>
              <w:rPr>
                <w:rFonts w:eastAsia="Times New Roman"/>
              </w:rPr>
              <w:t>едит предоставляется на срок не более пяти лет с момента подписания соглашения. Лица, имеющие заинтересованность в совершении сделки, и основания их заинтересованности: Селезнев Кирилл Геннадьевич – признается лицом, заинтересованным в совершении ПАО «ТГК-</w:t>
            </w:r>
            <w:r>
              <w:rPr>
                <w:rFonts w:eastAsia="Times New Roman"/>
              </w:rPr>
              <w:t xml:space="preserve">1» данной сделки, т.к. является членом Совета директоров ПАО «ТГК-1» и членом Совета директоров Банк ГПБ (АО).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3404051379467</w:t>
            </w:r>
            <w:r>
              <w:rPr>
                <w:rFonts w:eastAsia="Times New Roman"/>
              </w:rPr>
              <w:br/>
              <w:t>Против: 7340605706</w:t>
            </w:r>
            <w:r>
              <w:rPr>
                <w:rFonts w:eastAsia="Times New Roman"/>
              </w:rPr>
              <w:br/>
              <w:t>Воздержался: 923478879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АО «АБ РОССИЯ» и ПАО «ТГК-1» на следующих существенных условиях: Стороны: Кредитор: АО «АБ РОССИЯ» Заемщик: ПАО «ТГК-1» Предмет: Кредитор открывает Заемщику возобновляемую кредитную линию с лимитом задолженности без обязательств </w:t>
            </w:r>
            <w:r>
              <w:rPr>
                <w:rFonts w:eastAsia="Times New Roman"/>
              </w:rPr>
              <w:t>Кредитора по предоставлению кредитов (траншей) в рамках кредитной линии. Цена: Сумма кредита не более 20 000 000 000 (Двадцать миллиардов) рублей. Размер процентов, начисляемых по кредиту, устанавливается исходя из процентной ставки не более 10 (Десять) пр</w:t>
            </w:r>
            <w:r>
              <w:rPr>
                <w:rFonts w:eastAsia="Times New Roman"/>
              </w:rPr>
              <w:t>оцентов годовых. Срок предоставления кредита: Кредит предоставляется на срок не более пяти лет с момента подписания соглашения. Лица, имеющие заинтересованность в совершении сделки, и основания их заинтересованности: Селезнев Кирилл Геннадьевич – признаетс</w:t>
            </w:r>
            <w:r>
              <w:rPr>
                <w:rFonts w:eastAsia="Times New Roman"/>
              </w:rPr>
              <w:t xml:space="preserve">я лицом, заинтересованным в совершении ПАО «ТГК-1» данной сделки, т.к. является членом Совета директоров ПАО «ТГК-1» и членом Совета директоров АО «АБ РОССИЯ».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0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3404045260133</w:t>
            </w:r>
            <w:r>
              <w:rPr>
                <w:rFonts w:eastAsia="Times New Roman"/>
              </w:rPr>
              <w:br/>
              <w:t>Против: 7340607312</w:t>
            </w:r>
            <w:r>
              <w:rPr>
                <w:rFonts w:eastAsia="Times New Roman"/>
              </w:rPr>
              <w:br/>
              <w:t>Воздержался: 925993117</w:t>
            </w:r>
          </w:p>
        </w:tc>
      </w:tr>
    </w:tbl>
    <w:p w:rsidR="00000000" w:rsidRDefault="00260B84">
      <w:pPr>
        <w:rPr>
          <w:rFonts w:eastAsia="Times New Roman"/>
        </w:rPr>
      </w:pPr>
    </w:p>
    <w:p w:rsidR="00000000" w:rsidRDefault="00260B8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60B84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260B84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60B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60B84" w:rsidRDefault="00260B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26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7734A"/>
    <w:rsid w:val="00260B84"/>
    <w:rsid w:val="0077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878dbb82a445f4b7b3bb057ed77d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2097</Words>
  <Characters>11954</Characters>
  <Application>Microsoft Office Word</Application>
  <DocSecurity>0</DocSecurity>
  <Lines>99</Lines>
  <Paragraphs>28</Paragraphs>
  <ScaleCrop>false</ScaleCrop>
  <Company/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2018-06-09T08:41:00Z</dcterms:created>
  <dcterms:modified xsi:type="dcterms:W3CDTF">2018-06-09T08:41:00Z</dcterms:modified>
</cp:coreProperties>
</file>