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0783">
      <w:pPr>
        <w:pStyle w:val="a3"/>
        <w:divId w:val="104545151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5451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26375953</w:t>
            </w:r>
          </w:p>
        </w:tc>
        <w:tc>
          <w:tcPr>
            <w:tcW w:w="0" w:type="auto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</w:p>
        </w:tc>
      </w:tr>
      <w:tr w:rsidR="00000000">
        <w:trPr>
          <w:divId w:val="1045451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</w:p>
        </w:tc>
      </w:tr>
      <w:tr w:rsidR="00000000">
        <w:trPr>
          <w:divId w:val="1045451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26050996</w:t>
            </w:r>
          </w:p>
        </w:tc>
        <w:tc>
          <w:tcPr>
            <w:tcW w:w="0" w:type="auto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</w:p>
        </w:tc>
      </w:tr>
      <w:tr w:rsidR="00000000">
        <w:trPr>
          <w:divId w:val="1045451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5451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078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"Аптечная сеть 36,6" ИНН 7722266450 (акция 1-01-07335-A/RU0008081765)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51"/>
        <w:gridCol w:w="55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0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321</w:t>
            </w:r>
            <w:r>
              <w:rPr>
                <w:rFonts w:eastAsia="Times New Roman"/>
              </w:rPr>
              <w:t>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2018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Василисы Кожиной, дом 1, стр.1</w:t>
            </w:r>
          </w:p>
        </w:tc>
      </w:tr>
    </w:tbl>
    <w:p w:rsidR="00000000" w:rsidRDefault="002C07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0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321611X4053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C07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0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февраля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07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7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7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2C0783">
      <w:pPr>
        <w:rPr>
          <w:rFonts w:eastAsia="Times New Roman"/>
        </w:rPr>
      </w:pPr>
    </w:p>
    <w:p w:rsidR="00000000" w:rsidRDefault="002C07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0783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«Аптечная сеть 36,6».</w:t>
      </w:r>
      <w:r>
        <w:rPr>
          <w:rFonts w:eastAsia="Times New Roman"/>
        </w:rPr>
        <w:br/>
        <w:t>2. Об определении количественного состава Совета директоров ПАО «Аптечная сеть 36,6».</w:t>
      </w:r>
      <w:r>
        <w:rPr>
          <w:rFonts w:eastAsia="Times New Roman"/>
        </w:rPr>
        <w:br/>
        <w:t xml:space="preserve">3. Об утверждении Изменений № 4 в Положение </w:t>
      </w:r>
      <w:r>
        <w:rPr>
          <w:rFonts w:eastAsia="Times New Roman"/>
        </w:rPr>
        <w:t>о Совете директоров ОАО «Аптечная сеть 36,6».</w:t>
      </w:r>
      <w:r>
        <w:rPr>
          <w:rFonts w:eastAsia="Times New Roman"/>
        </w:rPr>
        <w:br/>
        <w:t>4. Об избрании членов Совета директоров ПАО «Аптечная сеть 36,6».</w:t>
      </w:r>
      <w:r>
        <w:rPr>
          <w:rFonts w:eastAsia="Times New Roman"/>
        </w:rPr>
        <w:br/>
        <w:t>5. О последующем одобрении крупной сделки, одновременно являющейся сделкой, в совершении которой имеется заинтересованность.</w:t>
      </w:r>
      <w:r>
        <w:rPr>
          <w:rFonts w:eastAsia="Times New Roman"/>
        </w:rPr>
        <w:br/>
        <w:t>6. Об одобрении сде</w:t>
      </w:r>
      <w:r>
        <w:rPr>
          <w:rFonts w:eastAsia="Times New Roman"/>
        </w:rPr>
        <w:t xml:space="preserve">лок, в совершении которых имеется заинтересованность, которые могут быть совершены ПАО «Аптечная сеть 36,6» в будущем. </w:t>
      </w:r>
    </w:p>
    <w:p w:rsidR="00000000" w:rsidRDefault="002C078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</w:t>
      </w:r>
      <w:r>
        <w:t>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</w:t>
      </w:r>
      <w:r>
        <w:t>СТУПА К ТАКОЙ ИНФОРМАЦИИ".</w:t>
      </w:r>
      <w:r>
        <w:br/>
      </w:r>
      <w:r>
        <w:br/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  <w:r>
        <w:br/>
        <w:t>4.8. Содержание (текст) бюллетеней для голосования на общем собрании</w:t>
      </w:r>
      <w:r>
        <w:t xml:space="preserve"> акционеров. </w:t>
      </w:r>
    </w:p>
    <w:p w:rsidR="00000000" w:rsidRDefault="002C0783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C07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C0783" w:rsidRDefault="002C0783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C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2555B"/>
    <w:rsid w:val="002C0783"/>
    <w:rsid w:val="00B2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33c229fa8b44039d1de8ec686b67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2018-01-23T04:44:00Z</dcterms:created>
  <dcterms:modified xsi:type="dcterms:W3CDTF">2018-01-23T04:44:00Z</dcterms:modified>
</cp:coreProperties>
</file>