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341BC">
      <w:pPr>
        <w:pStyle w:val="a3"/>
        <w:divId w:val="87951366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795136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41903751</w:t>
            </w:r>
          </w:p>
        </w:tc>
        <w:tc>
          <w:tcPr>
            <w:tcW w:w="0" w:type="auto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</w:p>
        </w:tc>
      </w:tr>
      <w:tr w:rsidR="00000000">
        <w:trPr>
          <w:divId w:val="8795136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</w:p>
        </w:tc>
      </w:tr>
      <w:tr w:rsidR="00000000">
        <w:trPr>
          <w:divId w:val="8795136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95136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41B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4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513307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341B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4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513307X5456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0341B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4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513310</w:t>
            </w:r>
          </w:p>
        </w:tc>
      </w:tr>
    </w:tbl>
    <w:p w:rsidR="00000000" w:rsidRDefault="000341B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6"/>
        <w:gridCol w:w="506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4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2020 г. 20:01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 00:01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41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Россия, 398040, г. Липецк, пл. Металлургов, 2, ПАО «НЛМК», </w:t>
            </w:r>
            <w:r>
              <w:rPr>
                <w:rFonts w:eastAsia="Times New Roman"/>
              </w:rPr>
              <w:t>Аппарат кор</w:t>
            </w:r>
            <w:r>
              <w:rPr>
                <w:rFonts w:eastAsia="Times New Roman"/>
              </w:rPr>
              <w:br/>
              <w:t>поративного секретаря.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www.nlmk.com/ru/about/governance/meeting-of-shareholders/</w:t>
            </w:r>
          </w:p>
        </w:tc>
      </w:tr>
    </w:tbl>
    <w:p w:rsidR="00000000" w:rsidRDefault="000341BC">
      <w:pPr>
        <w:rPr>
          <w:rFonts w:eastAsia="Times New Roman"/>
        </w:rPr>
      </w:pPr>
    </w:p>
    <w:p w:rsidR="00000000" w:rsidRDefault="000341B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341BC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полугодия 2020 года. </w:t>
      </w:r>
    </w:p>
    <w:p w:rsidR="00000000" w:rsidRDefault="000341B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</w:t>
      </w:r>
      <w:r>
        <w:t xml:space="preserve">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341BC">
      <w:pPr>
        <w:pStyle w:val="a3"/>
      </w:pPr>
      <w:r>
        <w:t>4.2. Инфор</w:t>
      </w:r>
      <w:r>
        <w:t>мация о созыве общего собрания акционеров эмитента.</w:t>
      </w:r>
    </w:p>
    <w:p w:rsidR="00000000" w:rsidRDefault="000341B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</w:t>
      </w:r>
      <w:r>
        <w:t>95) 956-27-90, (495) 956-27-91</w:t>
      </w:r>
    </w:p>
    <w:p w:rsidR="00000000" w:rsidRDefault="000341BC">
      <w:pPr>
        <w:rPr>
          <w:rFonts w:eastAsia="Times New Roman"/>
        </w:rPr>
      </w:pPr>
      <w:r>
        <w:rPr>
          <w:rFonts w:eastAsia="Times New Roman"/>
        </w:rPr>
        <w:br/>
      </w:r>
    </w:p>
    <w:p w:rsidR="000341BC" w:rsidRDefault="000341B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360A"/>
    <w:rsid w:val="000341BC"/>
    <w:rsid w:val="0021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01C477-1FFE-48A7-A415-2343D71F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2020-07-24T04:24:00Z</dcterms:created>
  <dcterms:modified xsi:type="dcterms:W3CDTF">2020-07-24T04:24:00Z</dcterms:modified>
</cp:coreProperties>
</file>