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4AC8">
      <w:pPr>
        <w:pStyle w:val="a3"/>
        <w:divId w:val="198981917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89819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28130106</w:t>
            </w:r>
          </w:p>
        </w:tc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</w:p>
        </w:tc>
      </w:tr>
      <w:tr w:rsidR="00000000">
        <w:trPr>
          <w:divId w:val="1989819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</w:p>
        </w:tc>
      </w:tr>
      <w:tr w:rsidR="00000000">
        <w:trPr>
          <w:divId w:val="1989819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9819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4AC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1-01-43069-A/RU000A0JNMZ0, 2-01-43069-A/RU000A0JNNB9)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0"/>
        <w:gridCol w:w="58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</w:t>
            </w:r>
          </w:p>
        </w:tc>
      </w:tr>
    </w:tbl>
    <w:p w:rsidR="00000000" w:rsidRDefault="00674A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033"/>
        <w:gridCol w:w="1215"/>
        <w:gridCol w:w="1215"/>
        <w:gridCol w:w="1366"/>
        <w:gridCol w:w="1154"/>
        <w:gridCol w:w="1154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348915X7676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348915X7708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74A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4A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74AC8">
      <w:pPr>
        <w:rPr>
          <w:rFonts w:eastAsia="Times New Roman"/>
        </w:rPr>
      </w:pPr>
    </w:p>
    <w:p w:rsidR="00000000" w:rsidRDefault="00674A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4AC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2017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2017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уменьшении уставного капитала ПАО «Квадра» путем погашения выкупленных акций ПАО «Квадра».</w:t>
      </w:r>
      <w:r>
        <w:rPr>
          <w:rFonts w:eastAsia="Times New Roman"/>
        </w:rPr>
        <w:br/>
        <w:t>7. Об утверждении Устава ПАО «Квадра» в но</w:t>
      </w:r>
      <w:r>
        <w:rPr>
          <w:rFonts w:eastAsia="Times New Roman"/>
        </w:rPr>
        <w:t xml:space="preserve">вой редакции. </w:t>
      </w:r>
    </w:p>
    <w:p w:rsidR="00000000" w:rsidRDefault="00674AC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74AC8">
      <w:pPr>
        <w:pStyle w:val="a3"/>
      </w:pPr>
      <w:r>
        <w:t>4.2. Информация о созыве общего собрания акционеров эмитента.</w:t>
      </w:r>
    </w:p>
    <w:p w:rsidR="00000000" w:rsidRDefault="00674AC8">
      <w:pPr>
        <w:pStyle w:val="a3"/>
      </w:pPr>
      <w:r>
        <w:t xml:space="preserve">Направляем Вам </w:t>
      </w:r>
      <w:r>
        <w:t>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74AC8" w:rsidRDefault="00674A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sectPr w:rsidR="0067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2170"/>
    <w:rsid w:val="004C2170"/>
    <w:rsid w:val="0067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2018-05-21T10:11:00Z</dcterms:created>
  <dcterms:modified xsi:type="dcterms:W3CDTF">2018-05-21T10:11:00Z</dcterms:modified>
</cp:coreProperties>
</file>