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28A1">
      <w:pPr>
        <w:pStyle w:val="a3"/>
        <w:divId w:val="196804729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680472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41339828</w:t>
            </w:r>
          </w:p>
        </w:tc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</w:tr>
      <w:tr w:rsidR="00000000">
        <w:trPr>
          <w:divId w:val="19680472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</w:tr>
      <w:tr w:rsidR="00000000">
        <w:trPr>
          <w:divId w:val="19680472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41339318</w:t>
            </w:r>
          </w:p>
        </w:tc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</w:tr>
      <w:tr w:rsidR="00000000">
        <w:trPr>
          <w:divId w:val="19680472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80472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28A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494999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428A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76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494999X9860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428A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499077</w:t>
            </w:r>
          </w:p>
        </w:tc>
      </w:tr>
    </w:tbl>
    <w:p w:rsidR="00000000" w:rsidRDefault="00D428A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6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28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«МОЭК» за 2019 год, годовую бухгалтерскую (финансовую) отчетность ПАО «МОЭК» за 2019 год (проекты документов включены в состав информации (материалов), предоставляемой лицам, </w:t>
            </w:r>
            <w:r>
              <w:rPr>
                <w:rFonts w:eastAsia="Times New Roman"/>
              </w:rPr>
              <w:lastRenderedPageBreak/>
              <w:t>имеющим право на участие в годовом Общем собрании акц</w:t>
            </w:r>
            <w:r>
              <w:rPr>
                <w:rFonts w:eastAsia="Times New Roman"/>
              </w:rPr>
              <w:t xml:space="preserve">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253430121</w:t>
            </w:r>
            <w:r>
              <w:rPr>
                <w:rFonts w:eastAsia="Times New Roman"/>
              </w:rPr>
              <w:br/>
              <w:t>Против: 84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«МОЭК» за 2019 год: Показатель Сумма, тыс. руб. Чистая прибыль (убыток) отчетного периода: 11 629 088</w:t>
            </w:r>
            <w:r>
              <w:rPr>
                <w:rFonts w:eastAsia="Times New Roman"/>
              </w:rPr>
              <w:t xml:space="preserve"> Распределить на: - резервный фонд 34 055 - выплату дивидендов 0 - инвестиционные цели 4 322 976 - оставить в распоряжении Общества прибыль, полученную по договорам на технологическое присоединение 7 272 057 2. Не выплачивать дивиденды по обыкновенным акци</w:t>
            </w:r>
            <w:r>
              <w:rPr>
                <w:rFonts w:eastAsia="Times New Roman"/>
              </w:rPr>
              <w:t xml:space="preserve">ям Общества по результатам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253429412</w:t>
            </w:r>
            <w:r>
              <w:rPr>
                <w:rFonts w:eastAsia="Times New Roman"/>
              </w:rPr>
              <w:br/>
              <w:t>Против: 1220</w:t>
            </w:r>
            <w:r>
              <w:rPr>
                <w:rFonts w:eastAsia="Times New Roman"/>
              </w:rPr>
              <w:br/>
              <w:t>Воздержался: 718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2222</w:t>
            </w:r>
            <w:r>
              <w:rPr>
                <w:rFonts w:eastAsia="Times New Roman"/>
              </w:rPr>
              <w:br/>
              <w:t>Воздержался: 990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253425880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253426968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243425879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БИРЮКОВ ПЕТР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268432021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ДЖАМБУЛАТОВ ЗАУРБЕК ИСЛАМОВИЧ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258425879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243425881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243426603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243427862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273427941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263425872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243425872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«МОЭК» в новой редакции в соответствии с Приложением 3 (проект документа включен в состав информации (материалов), предоставляемой лицам, </w:t>
            </w:r>
            <w:r>
              <w:rPr>
                <w:rFonts w:eastAsia="Times New Roman"/>
              </w:rPr>
              <w:lastRenderedPageBreak/>
              <w:t>имеющим право на участие в годовом Общем собрании акцио</w:t>
            </w:r>
            <w:r>
              <w:rPr>
                <w:rFonts w:eastAsia="Times New Roman"/>
              </w:rPr>
              <w:t xml:space="preserve">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253430605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138</w:t>
            </w:r>
            <w:r>
              <w:rPr>
                <w:rFonts w:eastAsia="Times New Roman"/>
              </w:rPr>
              <w:br/>
              <w:t>Воздержался: 528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5.1. Утвердить Положение об Общем собрании акционеров ПАО «МОЭК» в новой редакции в соответствии с Приложением 4 (проект документа включен в состав информации (м</w:t>
            </w:r>
            <w:r>
              <w:rPr>
                <w:rFonts w:eastAsia="Times New Roman"/>
              </w:rPr>
              <w:t xml:space="preserve">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253430468</w:t>
            </w:r>
            <w:r>
              <w:rPr>
                <w:rFonts w:eastAsia="Times New Roman"/>
              </w:rPr>
              <w:br/>
              <w:t>Против: 134</w:t>
            </w:r>
            <w:r>
              <w:rPr>
                <w:rFonts w:eastAsia="Times New Roman"/>
              </w:rPr>
              <w:br/>
              <w:t>Воздержался: 636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5.2. Утвердить Положение о Совете директоров ПАО «МОЭК» в новой редакции в соответствии с Приложением 5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253430809</w:t>
            </w:r>
            <w:r>
              <w:rPr>
                <w:rFonts w:eastAsia="Times New Roman"/>
              </w:rPr>
              <w:br/>
              <w:t>Против: 249</w:t>
            </w:r>
            <w:r>
              <w:rPr>
                <w:rFonts w:eastAsia="Times New Roman"/>
              </w:rPr>
              <w:br/>
              <w:t>Воздержался: 275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5.3. Утвердить Положение о Генеральном директоре ПАО «МОЭК» в новой редакции в соответствии с Приложением 6 (проект документа включен в состав информации (материалов), предост</w:t>
            </w:r>
            <w:r>
              <w:rPr>
                <w:rFonts w:eastAsia="Times New Roman"/>
              </w:rPr>
              <w:t xml:space="preserve">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253430796</w:t>
            </w:r>
            <w:r>
              <w:rPr>
                <w:rFonts w:eastAsia="Times New Roman"/>
              </w:rPr>
              <w:br/>
              <w:t>Против: 246</w:t>
            </w:r>
            <w:r>
              <w:rPr>
                <w:rFonts w:eastAsia="Times New Roman"/>
              </w:rPr>
              <w:br/>
              <w:t>Воздержался: 308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ЛИНОВИЦКИЙ ЮРИЙ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</w:t>
            </w:r>
            <w:r>
              <w:rPr>
                <w:rFonts w:eastAsia="Times New Roman"/>
              </w:rPr>
              <w:t>938</w:t>
            </w:r>
            <w:r>
              <w:rPr>
                <w:rFonts w:eastAsia="Times New Roman"/>
              </w:rPr>
              <w:br/>
              <w:t>Против: 253426110</w:t>
            </w:r>
            <w:r>
              <w:rPr>
                <w:rFonts w:eastAsia="Times New Roman"/>
              </w:rPr>
              <w:br/>
              <w:t>Воздержался: 194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ПАНИЧЕВА ЭДИТ ФЕЛИКСОВНА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4951</w:t>
            </w:r>
            <w:r>
              <w:rPr>
                <w:rFonts w:eastAsia="Times New Roman"/>
              </w:rPr>
              <w:br/>
              <w:t>Против: 253425999</w:t>
            </w:r>
            <w:r>
              <w:rPr>
                <w:rFonts w:eastAsia="Times New Roman"/>
              </w:rPr>
              <w:br/>
              <w:t>Воздержался: 227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ИЗМАЙЛОВ МИХАИЛ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4746</w:t>
            </w:r>
            <w:r>
              <w:rPr>
                <w:rFonts w:eastAsia="Times New Roman"/>
              </w:rPr>
              <w:br/>
              <w:t>Против: 253425999</w:t>
            </w:r>
            <w:r>
              <w:rPr>
                <w:rFonts w:eastAsia="Times New Roman"/>
              </w:rPr>
              <w:br/>
              <w:t>Воздержался: 497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ЦЫГАНКОВ КОНСТАНТИН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4260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ротив: 253426522</w:t>
            </w:r>
            <w:r>
              <w:rPr>
                <w:rFonts w:eastAsia="Times New Roman"/>
              </w:rPr>
              <w:br/>
              <w:t>Воздержался: 164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ЮЗИФОВИЧ АЛЕКСАНДР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4669</w:t>
            </w:r>
            <w:r>
              <w:rPr>
                <w:rFonts w:eastAsia="Times New Roman"/>
              </w:rPr>
              <w:br/>
              <w:t>Против: 253425999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 Отменить действие Положения о Ревизионной комиссии Публичного акционерного общества «Московская объединенная энергетическая компания».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253430160</w:t>
            </w:r>
            <w:r>
              <w:rPr>
                <w:rFonts w:eastAsia="Times New Roman"/>
              </w:rPr>
              <w:br/>
              <w:t>Против: 94</w:t>
            </w:r>
            <w:r>
              <w:rPr>
                <w:rFonts w:eastAsia="Times New Roman"/>
              </w:rPr>
              <w:br/>
              <w:t>Воздержался: 489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Отменить действие Положен</w:t>
            </w:r>
            <w:r>
              <w:rPr>
                <w:rFonts w:eastAsia="Times New Roman"/>
              </w:rPr>
              <w:t xml:space="preserve">ия о выплате членам Ревизионной комиссии Публичного акционерного общества «Московская объединенная энергетическая компания» вознаграждений и компенсаций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253430673</w:t>
            </w:r>
            <w:r>
              <w:rPr>
                <w:rFonts w:eastAsia="Times New Roman"/>
              </w:rPr>
              <w:br/>
              <w:t>Против: 165</w:t>
            </w:r>
            <w:r>
              <w:rPr>
                <w:rFonts w:eastAsia="Times New Roman"/>
              </w:rPr>
              <w:br/>
              <w:t>Воздержался: 507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</w:t>
            </w:r>
            <w:r>
              <w:rPr>
                <w:rFonts w:eastAsia="Times New Roman"/>
              </w:rPr>
              <w:t>во с ограниченной ответственностью «Финансовые и бухгалтерские консультанты» (ООО «ФБК», ИНН 7701017140, ОГРН 1027700058286, место нахождения: 101990, г. Москва, ул. Мясницкая, д.44/1, стр.2АБ, основной регистрационный номер записи в реестре аудиторов и ау</w:t>
            </w:r>
            <w:r>
              <w:rPr>
                <w:rFonts w:eastAsia="Times New Roman"/>
              </w:rPr>
              <w:t xml:space="preserve">диторский организаций Саморегулируемой организации аудиторов Ассоциация «Содружество» 11506030481) в качестве аудитора, осуществляющего аудит бухгалтерской и консолидированной финансовой отчетности Общества за 2020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253431085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83</w:t>
            </w:r>
            <w:r>
              <w:rPr>
                <w:rFonts w:eastAsia="Times New Roman"/>
              </w:rPr>
              <w:br/>
              <w:t>Воздержался: 123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9.1. О согласии на совершение договора займа между ПАО «МОЭК» и ПАО «Газпром», являющегося сделкой, в совершении которой имеется заинтересованность. I. Согласовать совершение договора займа между ПАО </w:t>
            </w:r>
            <w:r>
              <w:rPr>
                <w:rFonts w:eastAsia="Times New Roman"/>
              </w:rPr>
              <w:t>«МОЭК» и ПАО «Газпром», являющегося сделкой, в совершении которой имеется заинтересованность на следующих существенных условиях: 1. Стороны Договора: Займодавец: ПАО «МОЭК» (ИНН 7720518494); Заемщик: ПАО «Газпром» (ИНН 7736050003); 2. Предмет Договора: Зай</w:t>
            </w:r>
            <w:r>
              <w:rPr>
                <w:rFonts w:eastAsia="Times New Roman"/>
              </w:rPr>
              <w:t>модавец предоставляет Заемщику денежные средства, а Заемщик обязуется возвратить Заимодавцу предоставленную сумму займа и уплатить за нее проценты. 3. Цена Договора: Сумма займа составит не более 20 000 000 0000 (Двадцать миллиардов) рублей. В случае исчер</w:t>
            </w:r>
            <w:r>
              <w:rPr>
                <w:rFonts w:eastAsia="Times New Roman"/>
              </w:rPr>
              <w:t>пания суммы займа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Процентная ставка не является фиксированной... (Полн</w:t>
            </w:r>
            <w:r>
              <w:rPr>
                <w:rFonts w:eastAsia="Times New Roman"/>
              </w:rPr>
              <w:t xml:space="preserve">ый текст содержится в файле Решение 9.1.docx).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20726</w:t>
            </w:r>
            <w:r>
              <w:rPr>
                <w:rFonts w:eastAsia="Times New Roman"/>
              </w:rPr>
              <w:br/>
              <w:t>Против: 352</w:t>
            </w:r>
            <w:r>
              <w:rPr>
                <w:rFonts w:eastAsia="Times New Roman"/>
              </w:rPr>
              <w:br/>
              <w:t>Воздержался: 398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 О согласии на совершение договора займа между ПАО «Газпром» и ПАО «МОЭК», являющегося сделкой, в совершении которой имеет</w:t>
            </w:r>
            <w:r>
              <w:rPr>
                <w:rFonts w:eastAsia="Times New Roman"/>
              </w:rPr>
              <w:t xml:space="preserve">ся заинтересованность. I. Согласовать совершение договора займа между ПАО «Газпром» и ПАО «МОЭК», являющегося сделкой, в совершении которой имеется заинтересованность на следующих существенных условиях: 1. Стороны Договора: </w:t>
            </w:r>
            <w:r>
              <w:rPr>
                <w:rFonts w:eastAsia="Times New Roman"/>
              </w:rPr>
              <w:lastRenderedPageBreak/>
              <w:t>Займодавец: ПАО «Газпром» (ИНН 7</w:t>
            </w:r>
            <w:r>
              <w:rPr>
                <w:rFonts w:eastAsia="Times New Roman"/>
              </w:rPr>
              <w:t>736050003); Заемщик: ПАО «МОЭК» (ИНН 7720518494) 2. Предмет Договора: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3. Цена Договора: Сумма займа соста</w:t>
            </w:r>
            <w:r>
              <w:rPr>
                <w:rFonts w:eastAsia="Times New Roman"/>
              </w:rPr>
              <w:t>вит не более 50 000 000 000 (Пятьдесят миллиардов) рублей. В случае исчерпания суммы займа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</w:t>
            </w:r>
            <w:r>
              <w:rPr>
                <w:rFonts w:eastAsia="Times New Roman"/>
              </w:rPr>
              <w:t xml:space="preserve">шенную) часть займа. Процентная ставка не является фиксированной ... (Полный текст содержится в файле Решение 9.2.docx).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20748</w:t>
            </w:r>
            <w:r>
              <w:rPr>
                <w:rFonts w:eastAsia="Times New Roman"/>
              </w:rPr>
              <w:br/>
              <w:t>Против: 241</w:t>
            </w:r>
            <w:r>
              <w:rPr>
                <w:rFonts w:eastAsia="Times New Roman"/>
              </w:rPr>
              <w:br/>
              <w:t>Воздержался: 398</w:t>
            </w:r>
          </w:p>
        </w:tc>
      </w:tr>
    </w:tbl>
    <w:p w:rsidR="00000000" w:rsidRDefault="00D428A1">
      <w:pPr>
        <w:rPr>
          <w:rFonts w:eastAsia="Times New Roman"/>
        </w:rPr>
      </w:pPr>
    </w:p>
    <w:p w:rsidR="00000000" w:rsidRDefault="00D428A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428A1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D428A1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428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D428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D428A1">
      <w:pPr>
        <w:rPr>
          <w:rFonts w:eastAsia="Times New Roman"/>
        </w:rPr>
      </w:pPr>
      <w:r>
        <w:rPr>
          <w:rFonts w:eastAsia="Times New Roman"/>
        </w:rPr>
        <w:br/>
      </w:r>
    </w:p>
    <w:p w:rsidR="00D428A1" w:rsidRDefault="00D428A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1855"/>
    <w:rsid w:val="00D428A1"/>
    <w:rsid w:val="00F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FA77CD-BF8D-41FC-B018-CE19E206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5b70fedc2047969d8be71f811763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2020-06-30T09:20:00Z</dcterms:created>
  <dcterms:modified xsi:type="dcterms:W3CDTF">2020-06-30T09:20:00Z</dcterms:modified>
</cp:coreProperties>
</file>