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5119F">
      <w:pPr>
        <w:pStyle w:val="a3"/>
        <w:divId w:val="1671639360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67163936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511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511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32952967</w:t>
            </w:r>
          </w:p>
        </w:tc>
        <w:tc>
          <w:tcPr>
            <w:tcW w:w="0" w:type="auto"/>
            <w:vAlign w:val="center"/>
            <w:hideMark/>
          </w:tcPr>
          <w:p w:rsidR="00000000" w:rsidRDefault="00A5119F">
            <w:pPr>
              <w:rPr>
                <w:rFonts w:eastAsia="Times New Roman"/>
              </w:rPr>
            </w:pPr>
          </w:p>
        </w:tc>
      </w:tr>
      <w:tr w:rsidR="00000000">
        <w:trPr>
          <w:divId w:val="167163936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511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511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5119F">
            <w:pPr>
              <w:rPr>
                <w:rFonts w:eastAsia="Times New Roman"/>
              </w:rPr>
            </w:pPr>
          </w:p>
        </w:tc>
      </w:tr>
      <w:tr w:rsidR="00000000">
        <w:trPr>
          <w:divId w:val="167163936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511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511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32889353</w:t>
            </w:r>
          </w:p>
        </w:tc>
        <w:tc>
          <w:tcPr>
            <w:tcW w:w="0" w:type="auto"/>
            <w:vAlign w:val="center"/>
            <w:hideMark/>
          </w:tcPr>
          <w:p w:rsidR="00000000" w:rsidRDefault="00A5119F">
            <w:pPr>
              <w:rPr>
                <w:rFonts w:eastAsia="Times New Roman"/>
              </w:rPr>
            </w:pPr>
          </w:p>
        </w:tc>
      </w:tr>
      <w:tr w:rsidR="00000000">
        <w:trPr>
          <w:divId w:val="167163936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511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511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511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7163936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511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511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511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5119F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"Полюс" ИНН 7703389295 (акция 1-01-55192-E / ISIN RU000A0JNAA8)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2"/>
        <w:gridCol w:w="621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511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1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19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405662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1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</w:t>
            </w:r>
            <w:r>
              <w:rPr>
                <w:rFonts w:eastAsia="Times New Roman"/>
              </w:rPr>
              <w:t>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19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1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19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1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1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мая 2019 г. 16:00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1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1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апреля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1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19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1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1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Москва, Ленинградский проспект, д. 55, Киноконцертный зал Финансово</w:t>
            </w:r>
            <w:r>
              <w:rPr>
                <w:rFonts w:eastAsia="Times New Roman"/>
              </w:rPr>
              <w:br/>
              <w:t>го университета при Правительстве Российской Федерации</w:t>
            </w:r>
          </w:p>
        </w:tc>
      </w:tr>
    </w:tbl>
    <w:p w:rsidR="00000000" w:rsidRDefault="00A5119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840"/>
        <w:gridCol w:w="1840"/>
        <w:gridCol w:w="1527"/>
        <w:gridCol w:w="1614"/>
        <w:gridCol w:w="173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511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511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511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511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511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511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511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511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511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1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405662X7210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1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1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1-01-55192-E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1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1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1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1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1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A5119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511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511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511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1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1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405663</w:t>
            </w:r>
          </w:p>
        </w:tc>
      </w:tr>
    </w:tbl>
    <w:p w:rsidR="00000000" w:rsidRDefault="00A5119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9"/>
        <w:gridCol w:w="299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511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1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1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апреля 2019 г. 20:00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1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1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мая 2019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1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1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1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1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1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1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5119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1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1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1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1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1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1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A5119F">
      <w:pPr>
        <w:rPr>
          <w:rFonts w:eastAsia="Times New Roman"/>
        </w:rPr>
      </w:pPr>
    </w:p>
    <w:p w:rsidR="00000000" w:rsidRDefault="00A5119F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A5119F">
      <w:pPr>
        <w:rPr>
          <w:rFonts w:eastAsia="Times New Roman"/>
        </w:rPr>
      </w:pPr>
      <w:r>
        <w:rPr>
          <w:rFonts w:eastAsia="Times New Roman"/>
        </w:rPr>
        <w:t xml:space="preserve">1. Об утверждении годового </w:t>
      </w:r>
      <w:r>
        <w:rPr>
          <w:rFonts w:eastAsia="Times New Roman"/>
        </w:rPr>
        <w:t>отчета ПАО «Полюс», годовой бухгалтерской (финансовой) отчетности ПАО «Полюс» за 2018 год.</w:t>
      </w:r>
      <w:r>
        <w:rPr>
          <w:rFonts w:eastAsia="Times New Roman"/>
        </w:rPr>
        <w:br/>
        <w:t>2. О распределении прибыли и убытков ПАО «Полюс» по результатам 2018 года, в том числе о выплате дивидендов по акциям ПАО «Полюс» за 2018 год.</w:t>
      </w:r>
      <w:r>
        <w:rPr>
          <w:rFonts w:eastAsia="Times New Roman"/>
        </w:rPr>
        <w:br/>
        <w:t xml:space="preserve">3. Об избрании членов </w:t>
      </w:r>
      <w:r>
        <w:rPr>
          <w:rFonts w:eastAsia="Times New Roman"/>
        </w:rPr>
        <w:t>Совета директоров ПАО «Полюс».</w:t>
      </w:r>
      <w:r>
        <w:rPr>
          <w:rFonts w:eastAsia="Times New Roman"/>
        </w:rPr>
        <w:br/>
        <w:t>4. Об утверждении аудитора ПАО «Полюс».</w:t>
      </w:r>
      <w:r>
        <w:rPr>
          <w:rFonts w:eastAsia="Times New Roman"/>
        </w:rPr>
        <w:br/>
        <w:t xml:space="preserve">5. О вступлении в Ассоциацию «Национальная сеть участников Глобального договора по внедрению в деловую практику принципов ответственного ведения бизнеса». </w:t>
      </w:r>
    </w:p>
    <w:p w:rsidR="00000000" w:rsidRDefault="00A5119F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 до лиц, имеющих право на участие в данном корпоративном действии, согласно п. 4 ст. 52 Федерального закона от 26 декабря 1995 года №208-ФЗ «Об акци</w:t>
      </w:r>
      <w:r>
        <w:t>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A5119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</w:t>
        </w:r>
        <w:r>
          <w:rPr>
            <w:rStyle w:val="a4"/>
          </w:rPr>
          <w:t>т, по которому можно ознакомиться с дополнительной документацией</w:t>
        </w:r>
      </w:hyperlink>
    </w:p>
    <w:p w:rsidR="00A5119F" w:rsidRDefault="00A5119F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</w:t>
      </w:r>
      <w:r>
        <w:t>t  manager (495) 956-27-90, (495) 956-27-91</w:t>
      </w:r>
    </w:p>
    <w:sectPr w:rsidR="00A511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027A9"/>
    <w:rsid w:val="004027A9"/>
    <w:rsid w:val="00A51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912062A-436D-4ED1-B000-1C5621688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1639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041b7afa55894db6934ec0cda217cb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2019-04-12T05:01:00Z</dcterms:created>
  <dcterms:modified xsi:type="dcterms:W3CDTF">2019-04-12T05:01:00Z</dcterms:modified>
</cp:coreProperties>
</file>