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352C">
      <w:pPr>
        <w:pStyle w:val="a3"/>
        <w:divId w:val="82667384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6673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79933893</w:t>
            </w:r>
          </w:p>
        </w:tc>
        <w:tc>
          <w:tcPr>
            <w:tcW w:w="0" w:type="auto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</w:tr>
      <w:tr w:rsidR="00000000">
        <w:trPr>
          <w:divId w:val="826673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</w:tr>
      <w:tr w:rsidR="00000000">
        <w:trPr>
          <w:divId w:val="826673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79933200</w:t>
            </w:r>
          </w:p>
        </w:tc>
        <w:tc>
          <w:tcPr>
            <w:tcW w:w="0" w:type="auto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</w:tr>
      <w:tr w:rsidR="00000000">
        <w:trPr>
          <w:divId w:val="826673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66738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352C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3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809378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D35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3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809378X4629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D35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3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3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</w:tr>
    </w:tbl>
    <w:p w:rsidR="00000000" w:rsidRDefault="00BD35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D35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«Мосэнерго» за 2022 год в соответствии с Приложением 1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35927389882</w:t>
            </w:r>
            <w:r>
              <w:rPr>
                <w:rFonts w:eastAsia="Times New Roman"/>
              </w:rPr>
              <w:br/>
              <w:t>Против: 60965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664948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«Мосэнерго» за 2022 год в соответствии с Приложением 2 (проект документа включен в состав информации (материалов),</w:t>
            </w:r>
            <w:r>
              <w:rPr>
                <w:rFonts w:eastAsia="Times New Roman"/>
              </w:rPr>
              <w:t xml:space="preserve"> предоставляемой лицам, имеющим право на участие в годовом Общем собрании акционеров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35927438588</w:t>
            </w:r>
            <w:r>
              <w:rPr>
                <w:rFonts w:eastAsia="Times New Roman"/>
              </w:rPr>
              <w:br/>
              <w:t>Против: 208709</w:t>
            </w:r>
            <w:r>
              <w:rPr>
                <w:rFonts w:eastAsia="Times New Roman"/>
              </w:rPr>
              <w:br/>
              <w:t>Воздержался: 434260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 «Мосэнерго» за 2022 год: Наименование статьи Рублей Балансовая прибыль (убыток) 20 724 060 838 Распределение прибыли, 20 724 060 838 в том числе: Резервный фонд - Дивиденды на акции за 2022 год 7 4</w:t>
            </w:r>
            <w:r>
              <w:rPr>
                <w:rFonts w:eastAsia="Times New Roman"/>
              </w:rPr>
              <w:t>14 050 571 Остается в распоряжении ПАО «Мосэнерго» 13 310 010 267 2. Выплатить дивиденды по обыкновенным акциям ПАО «Мосэнерго» по результатам 2022 года в размере 0,18652 рубля на одну обыкновенную именную акцию ПАО «Мосэнерго» в денежной форме в сроки, ус</w:t>
            </w:r>
            <w:r>
              <w:rPr>
                <w:rFonts w:eastAsia="Times New Roman"/>
              </w:rPr>
              <w:t>тановленные действующим законодательством Российской Федерации. 3. Определить дату составления списка лиц, имеющих право на получение дивидендов по обыкновенным акциям ПАО «Мосэнерго» по результатам 2022 года – 04 июля 2023 года (на конец операционного дня</w:t>
            </w:r>
            <w:r>
              <w:rPr>
                <w:rFonts w:eastAsia="Times New Roman"/>
              </w:rPr>
              <w:t>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31933433680</w:t>
            </w:r>
            <w:r>
              <w:rPr>
                <w:rFonts w:eastAsia="Times New Roman"/>
              </w:rPr>
              <w:br/>
              <w:t>Против: 69098</w:t>
            </w:r>
            <w:r>
              <w:rPr>
                <w:rFonts w:eastAsia="Times New Roman"/>
              </w:rPr>
              <w:br/>
              <w:t>Воздержался: 3994635730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«Мосэнерго»: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</w:t>
            </w:r>
            <w:r>
              <w:rPr>
                <w:rFonts w:eastAsia="Times New Roman"/>
              </w:rPr>
              <w:t>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ТОРСУНОВ ВЯЧЕСЛАВ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ХАФИЗОВ ВАЛЕРИЙ ЭРНЕСТОВИЧ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я:4.1.18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(ООО «ФБК», ИНН 7701017140, ОГРН 1027700058286, адрес юридического лица в пределах места нахождения юридического лица: 101990, г. Москва, ул. Мясницкая, д. 44/1 ст</w:t>
            </w:r>
            <w:r>
              <w:rPr>
                <w:rFonts w:eastAsia="Times New Roman"/>
              </w:rPr>
              <w:t>р. 2АБ, основной регистрационный номер записи в реестре аудиторов и аудиторских организаций Саморегулируемой организации аудиторов Ассоциация «Содружество» 11506030481) аудиторской организацией, осуществляющей аудит бухгалтерской (финансовой) отчетности ПА</w:t>
            </w:r>
            <w:r>
              <w:rPr>
                <w:rFonts w:eastAsia="Times New Roman"/>
              </w:rPr>
              <w:t xml:space="preserve">О «Мосэнерго», подготовленной в соответствии требованиями законодательства Российской Федерации за 2023 год, консолидированной финансовой отчетности Группы Мосэнерго, подготовленной в соответствии с Международными стандартами финансовой отчетности за 2023 </w:t>
            </w:r>
            <w:r>
              <w:rPr>
                <w:rFonts w:eastAsia="Times New Roman"/>
              </w:rPr>
              <w:t>год, обзорную проверку консолидированной промежуточной финансовой отчетности Группы Мосэнерго, подготовленной в соответствии с Международными стандартами финансовой отчетности, за первое полугодие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35927181212</w:t>
            </w:r>
            <w:r>
              <w:rPr>
                <w:rFonts w:eastAsia="Times New Roman"/>
              </w:rPr>
              <w:br/>
              <w:t>Против: 46050</w:t>
            </w:r>
            <w:r>
              <w:rPr>
                <w:rFonts w:eastAsia="Times New Roman"/>
              </w:rPr>
              <w:br/>
              <w:t>Воз</w:t>
            </w:r>
            <w:r>
              <w:rPr>
                <w:rFonts w:eastAsia="Times New Roman"/>
              </w:rPr>
              <w:t>держался: 910070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общую сумму дополнительной части вознаграждения членов Совета директоров ПАО «Мосэнерго», избранным решением годового Общего собрания акционеров ПАО «Мосэнерго» 29.06.2022, (далее – члены Совета дирек</w:t>
            </w:r>
            <w:r>
              <w:rPr>
                <w:rFonts w:eastAsia="Times New Roman"/>
              </w:rPr>
              <w:t xml:space="preserve">торов ПАО «Мосэнерго») в размере 0,1568225% (ноль целых один миллион пятьсот шестьдесят восемь тысяч двести двадцать пять десятимиллионных </w:t>
            </w:r>
            <w:r>
              <w:rPr>
                <w:rFonts w:eastAsia="Times New Roman"/>
              </w:rPr>
              <w:lastRenderedPageBreak/>
              <w:t>процента) чистой прибыли ПАО «Мосэнерго», полученной по итогам деятельности в 2022 году, определяемой по российским с</w:t>
            </w:r>
            <w:r>
              <w:rPr>
                <w:rFonts w:eastAsia="Times New Roman"/>
              </w:rPr>
              <w:t>тандартам бухгалтерского учета. Сумма вознаграждения, причитающаяся членам Совета директоров ПАО «Мосэнерго», подпадающим на дату принятия настоящего решения под ограничения на получение вознаграждения, предусмотренные действующим законодательством и Полож</w:t>
            </w:r>
            <w:r>
              <w:rPr>
                <w:rFonts w:eastAsia="Times New Roman"/>
              </w:rPr>
              <w:t>ением о порядке определения размера вознаграждений и компенсаций членам Совета директоров ПАО «Мосэнерго», остается в распоряжении ПАО «Мосэнерго».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35924920699</w:t>
            </w:r>
            <w:r>
              <w:rPr>
                <w:rFonts w:eastAsia="Times New Roman"/>
              </w:rPr>
              <w:br/>
              <w:t>Против: 1317014</w:t>
            </w:r>
            <w:r>
              <w:rPr>
                <w:rFonts w:eastAsia="Times New Roman"/>
              </w:rPr>
              <w:br/>
              <w:t>Воздержался: 1671918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Отменить действие Положения о порядке определения размера вознаграждений и компенсаций членам Совета директоров Публичного акционерного общества энергетики и электрификации «Мосэнерго», утвержденного Общим собранием акционеров ПАО «Мосэнерго» 29.06.2022 (п</w:t>
            </w:r>
            <w:r>
              <w:rPr>
                <w:rFonts w:eastAsia="Times New Roman"/>
              </w:rPr>
              <w:t>ротокол № 1/2022 от 04.07.2022).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35925337357</w:t>
            </w:r>
            <w:r>
              <w:rPr>
                <w:rFonts w:eastAsia="Times New Roman"/>
              </w:rPr>
              <w:br/>
              <w:t>Против: 486243</w:t>
            </w:r>
            <w:r>
              <w:rPr>
                <w:rFonts w:eastAsia="Times New Roman"/>
              </w:rPr>
              <w:br/>
              <w:t>Воздержался: 2234625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Ревизионной комиссии ПАО «Мосэнерго», избранному решением годового Общего собрания акционеров ПАО «Мосэн</w:t>
            </w:r>
            <w:r>
              <w:rPr>
                <w:rFonts w:eastAsia="Times New Roman"/>
              </w:rPr>
              <w:t xml:space="preserve">ерго» 29 июня 2022 года, за участие в проверке (ревизии) финансово-хозяйственной деятельности ПАО «Мосэнерго» за 2022 год, единовременного вознаграждения в размере, эквивалентном восемнадцати минимальным тарифным ставкам, установленным согласно нормам ООО </w:t>
            </w:r>
            <w:r>
              <w:rPr>
                <w:rFonts w:eastAsia="Times New Roman"/>
              </w:rPr>
              <w:t>«Газпром энергохолдинг» – управляющей организации ПАО «Мосэнерго» по состоянию на 01.01.2023, что составляет 268 650 рублей. Размер вознаграждения, выплачиваемого Председателю Ревизионной комиссии ПАО «Мосэнерго», увеличивается на пятьдесят процентов.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35801833541</w:t>
            </w:r>
            <w:r>
              <w:rPr>
                <w:rFonts w:eastAsia="Times New Roman"/>
              </w:rPr>
              <w:br/>
              <w:t>Против: 1447647</w:t>
            </w:r>
            <w:r>
              <w:rPr>
                <w:rFonts w:eastAsia="Times New Roman"/>
              </w:rPr>
              <w:br/>
              <w:t>Воздержался: 1773894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«Мосэнерго» в новой редакции в соответствии с Приложением 3 (проект документа включен в состав информации (материалов), предоставляемой лицам, и</w:t>
            </w:r>
            <w:r>
              <w:rPr>
                <w:rFonts w:eastAsia="Times New Roman"/>
              </w:rPr>
              <w:t>меющим право на участие в годовом Общем собрании акционеров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25414078957</w:t>
            </w:r>
            <w:r>
              <w:rPr>
                <w:rFonts w:eastAsia="Times New Roman"/>
              </w:rPr>
              <w:br/>
              <w:t>Против: 10512050745</w:t>
            </w:r>
            <w:r>
              <w:rPr>
                <w:rFonts w:eastAsia="Times New Roman"/>
              </w:rPr>
              <w:br/>
              <w:t>Воздержался: 1896372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«Мосэнерго» в новой редакции в соответствии с Приложением 4 (проект документа включен в состав информации (материалов), предоставляемой лицам, имеющим право на участие в годовом Общем собрании акционеров</w:t>
            </w:r>
            <w:r>
              <w:rPr>
                <w:rFonts w:eastAsia="Times New Roman"/>
              </w:rPr>
              <w:t xml:space="preserve">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35792197355</w:t>
            </w:r>
            <w:r>
              <w:rPr>
                <w:rFonts w:eastAsia="Times New Roman"/>
              </w:rPr>
              <w:br/>
              <w:t>Против: 58262</w:t>
            </w:r>
            <w:r>
              <w:rPr>
                <w:rFonts w:eastAsia="Times New Roman"/>
              </w:rPr>
              <w:br/>
              <w:t>Воздержался: 1650946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«Мосэнерго» в новой редакции в соответствии с Приложением 5 (проект документа включен в состав инфо</w:t>
            </w:r>
            <w:r>
              <w:rPr>
                <w:rFonts w:eastAsia="Times New Roman"/>
              </w:rPr>
              <w:t>рмации (материалов), предоставляемой лицам, имеющим право на участие в годовом Общем собрании акционеров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35926258688</w:t>
            </w:r>
            <w:r>
              <w:rPr>
                <w:rFonts w:eastAsia="Times New Roman"/>
              </w:rPr>
              <w:br/>
              <w:t>Против: 84185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1625627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</w:t>
            </w:r>
            <w:r>
              <w:rPr>
                <w:rFonts w:eastAsia="Times New Roman"/>
              </w:rPr>
              <w:t>торе ПАО «Мосэнерго» в новой редакции в соответствии с Приложением 6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359255</w:t>
            </w:r>
            <w:r>
              <w:rPr>
                <w:rFonts w:eastAsia="Times New Roman"/>
              </w:rPr>
              <w:t>89295</w:t>
            </w:r>
            <w:r>
              <w:rPr>
                <w:rFonts w:eastAsia="Times New Roman"/>
              </w:rPr>
              <w:br/>
              <w:t>Против: 310273</w:t>
            </w:r>
            <w:r>
              <w:rPr>
                <w:rFonts w:eastAsia="Times New Roman"/>
              </w:rPr>
              <w:br/>
              <w:t>Воздержался: 2247314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КОТЛЯР АНАТОЛИЙ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КУДРЯШОВ ВИТАЛИЙ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ЛЕПЕШКИНА ЯНА ИГОРЕВНА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</w:t>
            </w:r>
            <w:r>
              <w:rPr>
                <w:rFonts w:eastAsia="Times New Roman"/>
              </w:rPr>
              <w:t>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ЛИНОВИЦКИЙ ЮРИЙ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МИРОНОВА МАРГАРИТА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ШАФИР НАДЕЖДА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3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</w:t>
            </w:r>
            <w:r>
              <w:rPr>
                <w:rFonts w:eastAsia="Times New Roman"/>
              </w:rPr>
              <w:t>здержался: 0</w:t>
            </w:r>
          </w:p>
        </w:tc>
      </w:tr>
    </w:tbl>
    <w:p w:rsidR="00000000" w:rsidRDefault="00BD352C">
      <w:pPr>
        <w:rPr>
          <w:rFonts w:eastAsia="Times New Roman"/>
        </w:rPr>
      </w:pPr>
    </w:p>
    <w:p w:rsidR="00000000" w:rsidRDefault="00BD352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BD35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BD352C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BD352C">
      <w:pPr>
        <w:rPr>
          <w:rFonts w:eastAsia="Times New Roman"/>
        </w:rPr>
      </w:pPr>
      <w:r>
        <w:rPr>
          <w:rFonts w:eastAsia="Times New Roman"/>
        </w:rPr>
        <w:br/>
      </w:r>
    </w:p>
    <w:p w:rsidR="00BD352C" w:rsidRDefault="00BD352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D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3C49"/>
    <w:rsid w:val="00B43C49"/>
    <w:rsid w:val="00B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414F8A-1D59-4DAE-9ED6-E809F612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2f7376ffbf4ba7942202b2e86aa8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2023-06-28T04:05:00Z</dcterms:created>
  <dcterms:modified xsi:type="dcterms:W3CDTF">2023-06-28T04:05:00Z</dcterms:modified>
</cp:coreProperties>
</file>