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BF5559">
      <w:pPr>
        <w:pStyle w:val="a3"/>
        <w:divId w:val="1736974834"/>
      </w:pPr>
      <w:r>
        <w:t xml:space="preserve">CS012 Сообщение о собрании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173697483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31768626</w:t>
            </w:r>
          </w:p>
        </w:tc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</w:p>
        </w:tc>
      </w:tr>
      <w:tr w:rsidR="00000000">
        <w:trPr>
          <w:divId w:val="173697483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</w:p>
        </w:tc>
      </w:tr>
      <w:tr w:rsidR="00000000">
        <w:trPr>
          <w:divId w:val="173697483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31494016</w:t>
            </w:r>
          </w:p>
        </w:tc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</w:p>
        </w:tc>
      </w:tr>
      <w:tr w:rsidR="00000000">
        <w:trPr>
          <w:divId w:val="173697483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73697483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BF5559">
      <w:pPr>
        <w:pStyle w:val="1"/>
        <w:rPr>
          <w:rFonts w:eastAsia="Times New Roman"/>
        </w:rPr>
      </w:pPr>
      <w:r>
        <w:rPr>
          <w:rFonts w:eastAsia="Times New Roman"/>
        </w:rPr>
        <w:t xml:space="preserve">(XMET) О корпоративном действии "Внеочередное общее собрание" с ценными бумагами эмитента ПАО "ММК" ИНН 7414003633 (акция 1-03-00078-A / ISIN RU0009084396)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5039"/>
        <w:gridCol w:w="434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F555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387</w:t>
            </w:r>
            <w:r>
              <w:rPr>
                <w:rFonts w:eastAsia="Times New Roman"/>
              </w:rPr>
              <w:t>558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25 февраля 2019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января 2019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BF5559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961"/>
        <w:gridCol w:w="1302"/>
        <w:gridCol w:w="1263"/>
        <w:gridCol w:w="1263"/>
        <w:gridCol w:w="1049"/>
        <w:gridCol w:w="1108"/>
        <w:gridCol w:w="1063"/>
        <w:gridCol w:w="1374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BF555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F555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F555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F555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F555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F555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F555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F555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F555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387558X4176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"Магнитогорский металлургический комбинат"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1-03-00078-A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05 ноября 2002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MAGN/03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RU0009084396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"СТАТУС"</w:t>
            </w:r>
          </w:p>
        </w:tc>
      </w:tr>
    </w:tbl>
    <w:p w:rsidR="00000000" w:rsidRDefault="00BF5559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5122"/>
        <w:gridCol w:w="426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F555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Срок окончания приема инструкций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25 февраля 2019 г. 19:59</w:t>
            </w:r>
            <w:r>
              <w:rPr>
                <w:rFonts w:eastAsia="Times New Roman"/>
              </w:rPr>
              <w:t xml:space="preserve">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Последний срок рынка для окончания приема инструкций по голосованию, установленный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25 февраля 2019 г. 23:59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F5559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SWIFT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Почтовый адрес, по которому могут направляться заполненные бюллетени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455008, Челябинская область, г. Магнитогорск, пр. Карла Маркса, д. 21</w:t>
            </w:r>
            <w:r>
              <w:rPr>
                <w:rFonts w:eastAsia="Times New Roman"/>
              </w:rPr>
              <w:br/>
              <w:t>2, Магнито</w:t>
            </w:r>
            <w:r>
              <w:rPr>
                <w:rFonts w:eastAsia="Times New Roman"/>
              </w:rPr>
              <w:t>горский филиал акционерного общества «Регистраторское общест</w:t>
            </w:r>
            <w:r>
              <w:rPr>
                <w:rFonts w:eastAsia="Times New Roman"/>
              </w:rPr>
              <w:br/>
              <w:t>во «СТАТУС»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F555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www.nsd.ru</w:t>
            </w:r>
          </w:p>
        </w:tc>
      </w:tr>
    </w:tbl>
    <w:p w:rsidR="00000000" w:rsidRDefault="00BF5559">
      <w:pPr>
        <w:rPr>
          <w:rFonts w:eastAsia="Times New Roman"/>
        </w:rPr>
      </w:pPr>
    </w:p>
    <w:p w:rsidR="00000000" w:rsidRDefault="00BF5559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BF5559">
      <w:pPr>
        <w:rPr>
          <w:rFonts w:eastAsia="Times New Roman"/>
        </w:rPr>
      </w:pPr>
      <w:r>
        <w:rPr>
          <w:rFonts w:eastAsia="Times New Roman"/>
        </w:rPr>
        <w:t>1. О внесении изменений и дополнений в Устав ПАО «ММК».</w:t>
      </w:r>
      <w:r>
        <w:rPr>
          <w:rFonts w:eastAsia="Times New Roman"/>
        </w:rPr>
        <w:br/>
      </w:r>
      <w:r>
        <w:rPr>
          <w:rFonts w:eastAsia="Times New Roman"/>
        </w:rPr>
        <w:t>2. Об образовании Единоличного исполнительного органа - Генерального директора ПАО «ММК».</w:t>
      </w:r>
      <w:r>
        <w:rPr>
          <w:rFonts w:eastAsia="Times New Roman"/>
        </w:rPr>
        <w:br/>
        <w:t>3. О досрочном прекращении полномочий членов Ревизионной комиссии ПАО «ММК».</w:t>
      </w:r>
      <w:r>
        <w:rPr>
          <w:rFonts w:eastAsia="Times New Roman"/>
        </w:rPr>
        <w:br/>
        <w:t>4. О признании утратившим силу внутреннего документа ПАО «ММК», регулирующего деятельност</w:t>
      </w:r>
      <w:r>
        <w:rPr>
          <w:rFonts w:eastAsia="Times New Roman"/>
        </w:rPr>
        <w:t xml:space="preserve">ь органов ПАО «ММК»: «Положения о Ревизионной комиссии ПАО «ММК». </w:t>
      </w:r>
    </w:p>
    <w:p w:rsidR="00000000" w:rsidRDefault="00BF5559">
      <w:pPr>
        <w:pStyle w:val="a3"/>
      </w:pPr>
      <w:r>
        <w:t>Настоящим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</w:t>
      </w:r>
      <w:r>
        <w:t xml:space="preserve"> осуществлением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BF5559">
      <w:pPr>
        <w:pStyle w:val="a3"/>
      </w:pPr>
      <w:r>
        <w:t xml:space="preserve">4.2. Информация о созыве </w:t>
      </w:r>
      <w:r>
        <w:t>общего собрания акционеров эмитента.</w:t>
      </w:r>
    </w:p>
    <w:p w:rsidR="00000000" w:rsidRDefault="00BF5559">
      <w:pPr>
        <w:pStyle w:val="a3"/>
      </w:pPr>
      <w:r>
        <w:t xml:space="preserve">Направляем Вам поступившую в НКО АО НРД информацию о проведении общего собрания акционеров с целью доведения до лиц, имеющих право на участие в данном корпоративном действии, согласно п. 4 ст. 52 Федерального закона от </w:t>
      </w:r>
      <w:r>
        <w:t>26 декабря 1995 года №208-ФЗ «Об акционерных обществах»*.</w:t>
      </w:r>
      <w:r>
        <w:br/>
      </w:r>
      <w:r>
        <w:br/>
        <w:t xml:space="preserve">* НРД не отвечает за полноту и достоверность информации, полученной от эмитента. </w:t>
      </w:r>
    </w:p>
    <w:p w:rsidR="00BF5559" w:rsidRDefault="00BF5559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</w:t>
      </w:r>
      <w:r>
        <w:t>ам: (495) 956-27-90, (495) 956-27-91/ For details please contact your account  manager (495) 956-27-90, (495) 956-27-91</w:t>
      </w:r>
    </w:p>
    <w:sectPr w:rsidR="00BF55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10"/>
  <w:defaultTabStop w:val="708"/>
  <w:noPunctuationKerning/>
  <w:characterSpacingControl w:val="doNotCompress"/>
  <w:compat/>
  <w:rsids>
    <w:rsidRoot w:val="007B7759"/>
    <w:rsid w:val="007B7759"/>
    <w:rsid w:val="00BF55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6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484</Words>
  <Characters>2762</Characters>
  <Application>Microsoft Office Word</Application>
  <DocSecurity>0</DocSecurity>
  <Lines>23</Lines>
  <Paragraphs>6</Paragraphs>
  <ScaleCrop>false</ScaleCrop>
  <Company/>
  <LinksUpToDate>false</LinksUpToDate>
  <CharactersWithSpaces>3240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2019-01-15T04:41:00Z</dcterms:created>
  <dcterms:modified xsi:type="dcterms:W3CDTF">2019-01-15T04:41:00Z</dcterms:modified>
</cp:coreProperties>
</file>