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4F83">
      <w:pPr>
        <w:pStyle w:val="a3"/>
        <w:divId w:val="1563119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311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32265125</w:t>
            </w:r>
          </w:p>
        </w:tc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</w:p>
        </w:tc>
      </w:tr>
      <w:tr w:rsidR="00000000">
        <w:trPr>
          <w:divId w:val="156311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</w:p>
        </w:tc>
      </w:tr>
      <w:tr w:rsidR="00000000">
        <w:trPr>
          <w:divId w:val="156311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311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4F83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634F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4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397993X4656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397993X4657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34F83">
      <w:pPr>
        <w:rPr>
          <w:rFonts w:eastAsia="Times New Roman"/>
        </w:rPr>
      </w:pPr>
    </w:p>
    <w:p w:rsidR="00000000" w:rsidRDefault="00634F83">
      <w:pPr>
        <w:pStyle w:val="a3"/>
      </w:pPr>
      <w:r>
        <w:t>По поручению ПАО "Ростелеком" в связи с подготовкой к годовому общему собранию акционеров по итогам 2018 года и с целью обеспечения прав акционеров, закрепленных в п.2 ст. 53 ФЗ "Об акционерных обществах" настоящим направляем рекомендации акционерам. Матер</w:t>
      </w:r>
      <w:r>
        <w:t xml:space="preserve">иалы направляются в том виде и комплекте, в котором они переданы эмитентом. </w:t>
      </w:r>
    </w:p>
    <w:p w:rsidR="00000000" w:rsidRDefault="00634F83">
      <w:pPr>
        <w:pStyle w:val="a3"/>
      </w:pPr>
      <w:r>
        <w:t>Подтип не определен</w:t>
      </w:r>
    </w:p>
    <w:p w:rsidR="00000000" w:rsidRDefault="00634F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</w:t>
        </w:r>
        <w:r>
          <w:rPr>
            <w:rStyle w:val="a4"/>
          </w:rPr>
          <w:t>оторому можно ознакомиться с дополнительной документацией</w:t>
        </w:r>
      </w:hyperlink>
    </w:p>
    <w:p w:rsidR="00634F83" w:rsidRDefault="00634F8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</w:t>
      </w:r>
      <w:r>
        <w:t>ger (495) 956-27-90, (495) 956-27-91</w:t>
      </w:r>
    </w:p>
    <w:sectPr w:rsidR="0063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5B99"/>
    <w:rsid w:val="00634F83"/>
    <w:rsid w:val="00B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19A645-5AC2-4705-97A7-5DE74F8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394bbde56b4874bff60d2453add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2019-02-22T04:41:00Z</dcterms:created>
  <dcterms:modified xsi:type="dcterms:W3CDTF">2019-02-22T04:41:00Z</dcterms:modified>
</cp:coreProperties>
</file>