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F32">
      <w:pPr>
        <w:pStyle w:val="a3"/>
        <w:divId w:val="20625542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2554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25524463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</w:p>
        </w:tc>
      </w:tr>
      <w:tr w:rsidR="00000000">
        <w:trPr>
          <w:divId w:val="2062554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</w:p>
        </w:tc>
      </w:tr>
      <w:tr w:rsidR="00000000">
        <w:trPr>
          <w:divId w:val="2062554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25461039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</w:p>
        </w:tc>
      </w:tr>
      <w:tr w:rsidR="00000000">
        <w:trPr>
          <w:divId w:val="2062554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554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1F3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28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8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</w:tr>
    </w:tbl>
    <w:p w:rsidR="00000000" w:rsidRDefault="0028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281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281F32">
      <w:pPr>
        <w:rPr>
          <w:rFonts w:eastAsia="Times New Roman"/>
        </w:rPr>
      </w:pPr>
    </w:p>
    <w:p w:rsidR="00000000" w:rsidRDefault="00281F3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281F32">
      <w:pPr>
        <w:pStyle w:val="a3"/>
      </w:pPr>
      <w:r>
        <w:t>Сведения по налоговым льготам указываются неформализованным тек</w:t>
      </w:r>
      <w:r>
        <w:t>стом</w:t>
      </w:r>
    </w:p>
    <w:p w:rsidR="00000000" w:rsidRDefault="00281F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81F32" w:rsidRDefault="00281F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8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4571"/>
    <w:rsid w:val="00281F32"/>
    <w:rsid w:val="00F2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2017-11-20T06:15:00Z</dcterms:created>
  <dcterms:modified xsi:type="dcterms:W3CDTF">2017-11-20T06:15:00Z</dcterms:modified>
</cp:coreProperties>
</file>