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6B37">
      <w:pPr>
        <w:pStyle w:val="a3"/>
        <w:divId w:val="135576616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5766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35216146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</w:p>
        </w:tc>
      </w:tr>
      <w:tr w:rsidR="00000000">
        <w:trPr>
          <w:divId w:val="1355766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</w:p>
        </w:tc>
      </w:tr>
      <w:tr w:rsidR="00000000">
        <w:trPr>
          <w:divId w:val="1355766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35175580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</w:p>
        </w:tc>
      </w:tr>
      <w:tr w:rsidR="00000000">
        <w:trPr>
          <w:divId w:val="1355766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5766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6B3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726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424269X4418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26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4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726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61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B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26B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26B37">
      <w:pPr>
        <w:rPr>
          <w:rFonts w:eastAsia="Times New Roman"/>
        </w:rPr>
      </w:pPr>
    </w:p>
    <w:p w:rsidR="00000000" w:rsidRDefault="00726B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6B37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«Газпром нефть».</w:t>
      </w:r>
      <w:r>
        <w:rPr>
          <w:rFonts w:eastAsia="Times New Roman"/>
        </w:rPr>
        <w:br/>
        <w:t xml:space="preserve">2. Избрание членов Совета директоров ПАО «Газпром нефть». </w:t>
      </w:r>
    </w:p>
    <w:p w:rsidR="00000000" w:rsidRDefault="00726B3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26B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26B37" w:rsidRDefault="00726B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72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3B01"/>
    <w:rsid w:val="00213B01"/>
    <w:rsid w:val="0072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08BE48-A612-4D08-B16D-0CB5A136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4e6e057ba74db1b3627aed0655be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2019-08-14T10:53:00Z</dcterms:created>
  <dcterms:modified xsi:type="dcterms:W3CDTF">2019-08-14T10:53:00Z</dcterms:modified>
</cp:coreProperties>
</file>