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691">
      <w:pPr>
        <w:pStyle w:val="a3"/>
        <w:divId w:val="556646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664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65297595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</w:p>
        </w:tc>
      </w:tr>
      <w:tr w:rsidR="00000000">
        <w:trPr>
          <w:divId w:val="55664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</w:p>
        </w:tc>
      </w:tr>
      <w:tr w:rsidR="00000000">
        <w:trPr>
          <w:divId w:val="55664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664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69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8769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692810X21185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87691">
      <w:pPr>
        <w:rPr>
          <w:rFonts w:eastAsia="Times New Roman"/>
        </w:rPr>
      </w:pPr>
    </w:p>
    <w:p w:rsidR="00000000" w:rsidRDefault="00287691">
      <w:pPr>
        <w:pStyle w:val="a3"/>
      </w:pPr>
      <w:r>
        <w:t xml:space="preserve">Сообщение о дате, до которой будут приниматься предложения о внесении вопросов в повестку дня годового Общего собрания акционеров ПАО «Детский мир» и предложения о выдвижении кандидатов для избрания в Совет директоров ПАО «Детский мир» </w:t>
      </w:r>
    </w:p>
    <w:p w:rsidR="00000000" w:rsidRDefault="002876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7691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87691">
      <w:pPr>
        <w:rPr>
          <w:rFonts w:eastAsia="Times New Roman"/>
        </w:rPr>
      </w:pPr>
      <w:r>
        <w:rPr>
          <w:rFonts w:eastAsia="Times New Roman"/>
        </w:rPr>
        <w:br/>
      </w:r>
    </w:p>
    <w:p w:rsidR="00287691" w:rsidRDefault="00287691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28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1A38"/>
    <w:rsid w:val="00287691"/>
    <w:rsid w:val="00D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12C8C5-9949-4A5A-85C0-A4AB208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6b9a78fae64070966b11e52ca508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2022-04-19T04:22:00Z</dcterms:created>
  <dcterms:modified xsi:type="dcterms:W3CDTF">2022-04-19T04:22:00Z</dcterms:modified>
</cp:coreProperties>
</file>