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36A0">
      <w:pPr>
        <w:pStyle w:val="a3"/>
        <w:divId w:val="10196220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962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51216568</w:t>
            </w:r>
          </w:p>
        </w:tc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</w:p>
        </w:tc>
      </w:tr>
      <w:tr w:rsidR="00000000">
        <w:trPr>
          <w:divId w:val="101962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</w:p>
        </w:tc>
      </w:tr>
      <w:tr w:rsidR="00000000">
        <w:trPr>
          <w:divId w:val="101962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51191366</w:t>
            </w:r>
          </w:p>
        </w:tc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</w:p>
        </w:tc>
      </w:tr>
      <w:tr w:rsidR="00000000">
        <w:trPr>
          <w:divId w:val="101962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962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36A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</w:tbl>
    <w:p w:rsidR="00000000" w:rsidRDefault="009136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574942X15090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9136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39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Автоматическое рыночное требование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9136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lastRenderedPageBreak/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06 мая 2021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0.89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</w:t>
            </w:r>
          </w:p>
        </w:tc>
      </w:tr>
    </w:tbl>
    <w:p w:rsidR="00000000" w:rsidRDefault="009136A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</w:t>
            </w:r>
            <w:r>
              <w:rPr>
                <w:rFonts w:eastAsia="Times New Roman"/>
              </w:rPr>
              <w:t>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ON OR ABOUT 14/05/2021</w:t>
            </w:r>
          </w:p>
        </w:tc>
      </w:tr>
    </w:tbl>
    <w:p w:rsidR="00000000" w:rsidRDefault="009136A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</w:t>
            </w:r>
            <w:r>
              <w:rPr>
                <w:rFonts w:eastAsia="Times New Roman"/>
              </w:rPr>
              <w:t>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ON OR ABOUT 14/05/2021</w:t>
            </w:r>
          </w:p>
        </w:tc>
      </w:tr>
    </w:tbl>
    <w:p w:rsidR="00000000" w:rsidRDefault="009136A0">
      <w:pPr>
        <w:pStyle w:val="a3"/>
      </w:pPr>
      <w:r>
        <w:t>Обновление от 10.05.2021:</w:t>
      </w:r>
      <w:r>
        <w:br/>
      </w:r>
      <w:r>
        <w:br/>
        <w:t>Добавлен признак дополнительного бизнес-процесса.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06.03.2021:</w:t>
      </w:r>
      <w:r>
        <w:br/>
        <w:t xml:space="preserve">Изменен рыночный срок для варианта КД 003. </w:t>
      </w:r>
      <w:r>
        <w:br/>
      </w:r>
      <w:r>
        <w:t>Текст сообщения от от Euroclear Bank S.A./N.V.:</w:t>
      </w:r>
      <w:r>
        <w:br/>
        <w:t>UPDATE 05/03/2021: MARKET DEADLINE FOR OPTION 3 UPDATED</w:t>
      </w:r>
      <w:r>
        <w:br/>
        <w:t>.</w:t>
      </w:r>
      <w:r>
        <w:br/>
        <w:t>.</w:t>
      </w:r>
      <w:r>
        <w:br/>
        <w:t>END OF UPDATE</w:t>
      </w:r>
      <w:r>
        <w:br/>
        <w:t>Конец обновления.</w:t>
      </w:r>
      <w:r>
        <w:br/>
      </w:r>
      <w:r>
        <w:br/>
      </w:r>
      <w:r>
        <w:br/>
      </w:r>
      <w:r>
        <w:lastRenderedPageBreak/>
        <w:t xml:space="preserve">Небанковская кредитная организация акционерное общество «Национальный расчетный депозитарий» (далее – НКО АО НРД) </w:t>
      </w:r>
      <w:r>
        <w:t xml:space="preserve">сообщает, что в адрес НКО АО НРД поступила информация от Иностранного депозитария о корпоративном действии «Выплата дивидендов в виде денежных средств» c возможностью выбора валюты выплаты. </w:t>
      </w:r>
      <w:r>
        <w:br/>
      </w:r>
      <w:r>
        <w:br/>
        <w:t>Для получения дохода и иных выплат по ценным бумагам в соответст</w:t>
      </w:r>
      <w:r>
        <w:t xml:space="preserve">вии с вариантом корпоративного действия, применяемого по умолчанию, направление инструкций на участие в корпоративном действии не требуется. </w:t>
      </w:r>
      <w:r>
        <w:br/>
      </w:r>
      <w:r>
        <w:br/>
        <w:t>При принятии Депонентом или клиентом Депонента решения об участии в корпоративном действии согласно вариантам, от</w:t>
      </w:r>
      <w:r>
        <w:t>личным от варианта корпоративного действия, применяемого по умолчанию, и определенным в уведомлении о корпоративном действии, Депоненту в соответствии с Порядком взаимодействия НКО АО НРД и депонентов при реализации Условий осуществления депозитарной деяте</w:t>
      </w:r>
      <w:r>
        <w:t>льности Небанковской кредитной организацией акционерным обществом «Национальный расчетный депозитарий» и условиями проведения корпоративного действия необходимо предоставить инструкцию по форме CA331 (код операции – 68/CAIN) на участие в корпоративном дейс</w:t>
      </w:r>
      <w:r>
        <w:t xml:space="preserve">твии. </w:t>
      </w:r>
      <w:r>
        <w:br/>
      </w:r>
      <w:r>
        <w:br/>
        <w:t>Форматы электронных документов и допустимые каналы электронного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</w:t>
      </w:r>
      <w:r>
        <w:t xml:space="preserve">орпоративные действия с иностранными ценными бумагами» по адресу https://www.nsd.ru/ </w:t>
      </w:r>
      <w:r>
        <w:br/>
      </w:r>
      <w:r>
        <w:br/>
        <w:t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</w:t>
      </w:r>
      <w:r>
        <w:t xml:space="preserve"> блокировки ценных бумаг приведены на сайте НКО АО НРД в разделе «Особенности обработки инструкций по корпоративным действиям и запросов на отмену инструкций» по адресу https://www.nsd.ru/ </w:t>
      </w:r>
      <w:r>
        <w:br/>
      </w:r>
      <w:r>
        <w:br/>
        <w:t>По ценным бумагам, по которым не будет получено инструкций на уча</w:t>
      </w:r>
      <w:r>
        <w:t xml:space="preserve">стие в корпоративном действии, НКО АО НРД не будет предпринимать никаких действий. </w:t>
      </w:r>
      <w:r>
        <w:br/>
      </w:r>
      <w:r>
        <w:br/>
        <w:t xml:space="preserve">Более подробная информация о данном корпоративном действии представлена в тексте сообщения от Иностранного депозитария. </w:t>
      </w:r>
      <w:r>
        <w:br/>
      </w:r>
      <w:r>
        <w:br/>
        <w:t>Дополнительную информацию НКО АО НРД будет доводи</w:t>
      </w:r>
      <w:r>
        <w:t xml:space="preserve">ть до вашего сведения по мере ее поступления. </w:t>
      </w:r>
      <w:r>
        <w:br/>
      </w:r>
      <w:r>
        <w:br/>
        <w:t>Направляя Поручение (инструкцию)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</w:t>
      </w:r>
      <w:r>
        <w:t>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</w:t>
      </w:r>
      <w:r>
        <w:t>еятельности Иностранных депозитариев, и принимает на себя риски, которые могут возникнуть в связи с таким участием, в том числе риски, связанные со списанием ценных бумаг со Счетов депо Депонента, если в соответствии с условиями проведения Корпоративного д</w:t>
      </w:r>
      <w:r>
        <w:t>ействия в ходе исполнения Поручения (инструкции) Депонента, изъявившего желание принять участие в Корпоративном действии или выполняющего указания своих клиентов на участие в Корпоративном действии, ценные бумаги будут списаны со Счета Депозитария Иностран</w:t>
      </w:r>
      <w:r>
        <w:t xml:space="preserve">ным депозитарием. </w:t>
      </w:r>
      <w:r>
        <w:br/>
      </w:r>
      <w:r>
        <w:lastRenderedPageBreak/>
        <w:br/>
        <w:t>Вне зависимости от предоставления Депозитарием по запросам Депонентов любых разъяснений и рекомендаций, как устных, так и письменных, в отношении проводимого Корпоративного действия, в случаях, не урегулированных настоящим Порядком, Деп</w:t>
      </w:r>
      <w:r>
        <w:t>онент, направляя Поручение (инструкцию)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</w:t>
      </w:r>
      <w:r>
        <w:t>е могут возникнуть в связи с таким участием, а также гарантирует возмещение убытков Депозитария, которые могут возникнуть в результате участия Депонента и (или) клиентов Депонента в таком Корпоративном действии. Депозитарий не несет ответственность за любы</w:t>
      </w:r>
      <w:r>
        <w:t xml:space="preserve">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Депозитарий действовал в точном соответствии с указаниями Депонента. </w:t>
      </w:r>
      <w:r>
        <w:br/>
      </w:r>
      <w:r>
        <w:br/>
        <w:t>Депонент, направляя Поручение (и</w:t>
      </w:r>
      <w:r>
        <w:t>нструкцию) на участие в Корпоративном действии, подтверждает, что Депонент и владелец ценных бумаг соответствуют всем требованиям, определенным условиями проведения Корпоративного действия, а также требованиям применимого права, и не подпадает под ограниче</w:t>
      </w:r>
      <w:r>
        <w:t xml:space="preserve">ния, указанные в документах, определяющих условия и порядок проведения Корпоративного действия. </w:t>
      </w:r>
      <w:r>
        <w:br/>
      </w:r>
      <w:r>
        <w:br/>
        <w:t xml:space="preserve">Направляя документы и/или Поручение (инструкцию) для участия в Корпоративных действиях, Депонент подтверждает достоверность передаваемой информации и наличие </w:t>
      </w:r>
      <w:r>
        <w:t>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предоставляемых Депонентом документах и/или Поручении (инструкции), и ее соответствие требованиям направ</w:t>
      </w:r>
      <w:r>
        <w:t xml:space="preserve">ленного Депоненту уведомления о Корпоративном действии. </w:t>
      </w:r>
      <w:r>
        <w:br/>
      </w:r>
      <w:r>
        <w:br/>
        <w:t>Данное сообщение о корпоративном действии не является предложением о продаже или рекомендацией по покупке каких-либо ценных бумаг. Данное сообщение не должно рассматриваться как инвестиционная или ф</w:t>
      </w:r>
      <w:r>
        <w:t xml:space="preserve">инансовая рекомендация. Иностранные депозитарии и НКО АО НРД не выступают агентами эмитента при предоставлении данной информации. </w:t>
      </w:r>
      <w:r>
        <w:br/>
      </w:r>
      <w:r>
        <w:br/>
        <w:t xml:space="preserve">Текст сообщения от Иностранного депозитария: </w:t>
      </w:r>
      <w:r>
        <w:br/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</w:t>
      </w:r>
      <w:r>
        <w:t>-----------------</w:t>
      </w:r>
      <w:r>
        <w:br/>
        <w:t>A CURRENCY OPTION IS AVAILABLE FOR THIS DIVIDEND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</w:t>
      </w:r>
      <w:r>
        <w:t xml:space="preserve"> THE FUNDS</w:t>
      </w:r>
      <w:r>
        <w:br/>
        <w:t>.</w:t>
      </w:r>
      <w:r>
        <w:br/>
        <w:t>.</w:t>
      </w:r>
      <w:r>
        <w:br/>
        <w:t>--------------- ACTION TO BE TAKEN -------------------</w:t>
      </w:r>
      <w:r>
        <w:br/>
        <w:t>YOU DO NOT NEED TO INSTRUCT TO RECEIVE THE DEFAULT CURRENCY</w:t>
      </w:r>
      <w:r>
        <w:br/>
        <w:t>.</w:t>
      </w:r>
      <w:r>
        <w:br/>
      </w:r>
      <w:r>
        <w:lastRenderedPageBreak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</w:t>
      </w:r>
      <w:r>
        <w:t xml:space="preserve">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  <w:t>TYPE '47' SUB</w:t>
      </w:r>
      <w:r>
        <w:t>TYPE GBP</w:t>
      </w:r>
      <w:r>
        <w:br/>
        <w:t>MENTION YOUR CONTACT NAME AND TELEPHONE NUMBER IN FIELD 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MENTION A CONTA</w:t>
      </w:r>
      <w:r>
        <w:t>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INSTRUCTED POSITIONS FOR THE NON-DEFAULT CURRENCY WILL BE BLOCKED</w:t>
      </w:r>
      <w:r>
        <w:br/>
        <w:t>UNTIL 1 BUSINESS DAY AFTER THE RECORD DATE</w:t>
      </w:r>
      <w:r>
        <w:br/>
        <w:t xml:space="preserve">. </w:t>
      </w:r>
    </w:p>
    <w:p w:rsidR="00000000" w:rsidRDefault="009136A0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 manager (495) 956-27-90, (495) 956-27-91</w:t>
      </w:r>
    </w:p>
    <w:p w:rsidR="00000000" w:rsidRDefault="009136A0">
      <w:pPr>
        <w:rPr>
          <w:rFonts w:eastAsia="Times New Roman"/>
        </w:rPr>
      </w:pPr>
      <w:r>
        <w:rPr>
          <w:rFonts w:eastAsia="Times New Roman"/>
        </w:rPr>
        <w:br/>
      </w:r>
    </w:p>
    <w:p w:rsidR="009136A0" w:rsidRDefault="009136A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91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4187"/>
    <w:rsid w:val="00594187"/>
    <w:rsid w:val="0091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D6ED6F-C81A-4BE5-AE31-DE5C92C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2021-05-11T04:06:00Z</dcterms:created>
  <dcterms:modified xsi:type="dcterms:W3CDTF">2021-05-11T04:06:00Z</dcterms:modified>
</cp:coreProperties>
</file>