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2031">
      <w:pPr>
        <w:pStyle w:val="a3"/>
        <w:divId w:val="185368980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53689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52291335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</w:p>
        </w:tc>
      </w:tr>
      <w:tr w:rsidR="00000000">
        <w:trPr>
          <w:divId w:val="1853689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</w:p>
        </w:tc>
      </w:tr>
      <w:tr w:rsidR="00000000">
        <w:trPr>
          <w:divId w:val="1853689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52037090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</w:p>
        </w:tc>
      </w:tr>
      <w:tr w:rsidR="00000000">
        <w:trPr>
          <w:divId w:val="1853689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3689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203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597979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120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597979X9516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120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</w:p>
        </w:tc>
      </w:tr>
    </w:tbl>
    <w:p w:rsidR="00000000" w:rsidRDefault="001120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7"/>
        <w:gridCol w:w="31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https://www.vtbreg.ru; https:</w:t>
            </w:r>
            <w:r>
              <w:rPr>
                <w:rFonts w:eastAsia="Times New Roman"/>
              </w:rPr>
              <w:t>//www.e-vote.ru/ru.</w:t>
            </w:r>
          </w:p>
        </w:tc>
      </w:tr>
    </w:tbl>
    <w:p w:rsidR="00000000" w:rsidRDefault="001120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2020 год, согласно проекту годового отчета, входящему в состав материалов к Собранию, размещенных на корпоративном сайте ПАО «РусГидро» www.rushydro.ru в сети Интернет **. **под материалами к Собранию понимается информац</w:t>
            </w:r>
            <w:r>
              <w:rPr>
                <w:rFonts w:eastAsia="Times New Roman"/>
              </w:rPr>
              <w:t xml:space="preserve">ия (материалы), подлежащая (подлежащие) предоставлению лицам, имеющим право на участие в годовом Общем собрании акционеров Общества по итогам 2020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ACTV </w:t>
            </w:r>
            <w:r>
              <w:rPr>
                <w:rFonts w:eastAsia="Times New Roman"/>
              </w:rPr>
              <w:t>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по итогам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по итогам 2020 года, входящую в состав материалов к Собранию, </w:t>
            </w:r>
            <w:r>
              <w:rPr>
                <w:rFonts w:eastAsia="Times New Roman"/>
              </w:rPr>
              <w:t>размещенных на корпоративном сайте ПАО «РусГидро» www.rushydro.ru в сети Интернет **. **под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</w:t>
            </w:r>
            <w:r>
              <w:rPr>
                <w:rFonts w:eastAsia="Times New Roman"/>
              </w:rPr>
              <w:t xml:space="preserve"> Общества по итогам 2020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Общества по результатам 2020 года: (млн. рублей) Нераспределенная прибыль (убыток) отчетного периода 35 959,4 Распределить на: Резервный фонд 1 798,0 Развитие Общества 10 857,9 Дивиденды 23 303,5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итогам 2020 года в размере 0,0530482 рублей на одну акцию. Форма выплаты дивидендов: денежная. Установить 10.07.2021 (10-ый день со дня принятия решения о вып</w:t>
            </w:r>
            <w:r>
              <w:rPr>
                <w:rFonts w:eastAsia="Times New Roman"/>
              </w:rPr>
              <w:t>лате дивидендов) в качестве даты, на которую определяются лица, имеющие право на получение дивидендов.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</w:t>
            </w:r>
            <w:r>
              <w:rPr>
                <w:rFonts w:eastAsia="Times New Roman"/>
              </w:rPr>
              <w:t>рированы в реестре акционеров Общества, не должен превышать 10 (десять) рабочих дней, а другим зарегистрированным в реестре акционеров Общества лицам – 25 (двадцать пять) рабочих дней с даты, на которую определяются лица, имеющие право на получение дивиден</w:t>
            </w:r>
            <w:r>
              <w:rPr>
                <w:rFonts w:eastAsia="Times New Roman"/>
              </w:rPr>
              <w:t xml:space="preserve">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«РусГидро»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 - Председатель Правления Ассоциации «Некоммерческое партнерство Совет рынка по организации эффективной систе</w:t>
            </w:r>
            <w:r>
              <w:rPr>
                <w:rFonts w:eastAsia="Times New Roman"/>
              </w:rPr>
              <w:t xml:space="preserve">мы оптовой и розничной торговли электрической энергией и мощностью»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- Генеральный директор публичного акционерного общества «Полюс»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 Алексей Владимирович - Помощник Заместителя Председателя Правительства Российской Федерации Борисова Ю.И.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Павлов Алексей Юрьевич - Заместитель руководителя Федерального агентства по управлению государственным имуществом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Пивоваров Вячеслав Викторович - Президент общества с ограниченной ответственностью «Альтера Капитал»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Рогалев Николай Дмитриевич - Ректор федерального государственного бюджетного образовательного учреждения высшего образования «Национальный исследовательский университет «МЭИ»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Снесарь Дмитрий Николаевич - Руководитель департамента – старший вице-президент Банка ВТБ (публичное акционерное общество)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 - Заместитель Министра энергетики Рос</w:t>
            </w:r>
            <w:r>
              <w:rPr>
                <w:rFonts w:eastAsia="Times New Roman"/>
              </w:rPr>
              <w:t>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Трутнев Юрий Петрович - Заместитель Председателя Правительства Российской Федерации – полномочный представитель Президента Российской Федерации в Дал</w:t>
            </w:r>
            <w:r>
              <w:rPr>
                <w:rFonts w:eastAsia="Times New Roman"/>
              </w:rPr>
              <w:t xml:space="preserve">ьневосточном федеральном округе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Филиппова Наталья Олеговна - Заместитель руководителя Секретариата Заместителя Председателя Правительства Российской Федерации – полномочного предст</w:t>
            </w:r>
            <w:r>
              <w:rPr>
                <w:rFonts w:eastAsia="Times New Roman"/>
              </w:rPr>
              <w:t xml:space="preserve">авителя Президента Российской Федерации в Дальневосточном федеральном округе Трутнева Ю.П.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Хмарин Виктор Викторович - Председатель Правления – Генеральный директор публичного акционерного общества «Федеральная гидрогенерирующая компания – РусГидро»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 - Министр Российской Федерации по развитию Дальнего Востока и Арктики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- Исполнительный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 - Министр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</w:t>
            </w:r>
            <w:r>
              <w:rPr>
                <w:rFonts w:eastAsia="Times New Roman"/>
              </w:rPr>
              <w:t>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Анникова Наталия Николаевна - Член ревизионной комиссии акционерного общества «Зарубежнефть»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Кулагин Алексей Владимирович - Заместитель директора депар</w:t>
            </w:r>
            <w:r>
              <w:rPr>
                <w:rFonts w:eastAsia="Times New Roman"/>
              </w:rPr>
              <w:t xml:space="preserve">тамента Минэнерго России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Мальсагов Якуб Хаджимуратович - Главный специалист-эксперт отдела управления Росимущества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в следующем составе: - Репин Игорь Николаевич - Заместитель исполнительного директора Ассоциации профессиональных инвесторов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Хазов Илья Николаевич - Начальник отдела департамента Минфина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(ОГРН 1027700148431) Аудитором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«РусГидро» в новой редакции, согласно проекту Устава ПАО «РусГидро», входящему в состав материалов к Собранию, размещенных на корпоративном сайте ПАО «РусГидро» www.rushydro.ru в сети Интернет **. **под материалами к Собранию понимается</w:t>
            </w:r>
            <w:r>
              <w:rPr>
                <w:rFonts w:eastAsia="Times New Roman"/>
              </w:rPr>
              <w:t xml:space="preserve">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2020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выплате вознаграждений и компенсаций членам Совета директоров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0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вознаграждений и компенсаций членам Совета директоров ПАО «РусГидро» в новой редакции согласно проекту Положения, входящему в состав материалов к Собранию, размещенных на корпоративном сайте ПАО </w:t>
            </w:r>
            <w:r>
              <w:rPr>
                <w:rFonts w:eastAsia="Times New Roman"/>
              </w:rPr>
              <w:lastRenderedPageBreak/>
              <w:t>«РусГидро» www.rushydro.ru в се</w:t>
            </w:r>
            <w:r>
              <w:rPr>
                <w:rFonts w:eastAsia="Times New Roman"/>
              </w:rPr>
              <w:t xml:space="preserve">ти Интернет **. **под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2020 года, при подготовке к его проведению.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1203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12031">
      <w:pPr>
        <w:rPr>
          <w:rFonts w:eastAsia="Times New Roman"/>
        </w:rPr>
      </w:pPr>
    </w:p>
    <w:p w:rsidR="00000000" w:rsidRDefault="0011203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1203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2020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по итогам 2020 года. 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2020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Избрание чл</w:t>
      </w:r>
      <w:r>
        <w:rPr>
          <w:rFonts w:eastAsia="Times New Roman"/>
        </w:rPr>
        <w:t xml:space="preserve">енов Совета директоров Общества. </w:t>
      </w:r>
      <w:r>
        <w:rPr>
          <w:rFonts w:eastAsia="Times New Roman"/>
        </w:rPr>
        <w:br/>
        <w:t xml:space="preserve">6. Избрание членов Ревизионной комиссии Общества. </w:t>
      </w:r>
      <w:r>
        <w:rPr>
          <w:rFonts w:eastAsia="Times New Roman"/>
        </w:rPr>
        <w:br/>
        <w:t xml:space="preserve">7. Утверждение Аудитора Общества. </w:t>
      </w:r>
      <w:r>
        <w:rPr>
          <w:rFonts w:eastAsia="Times New Roman"/>
        </w:rPr>
        <w:br/>
        <w:t xml:space="preserve">8. Утверждение Устава ПАО «РусГидро» в новой редакции. </w:t>
      </w:r>
      <w:r>
        <w:rPr>
          <w:rFonts w:eastAsia="Times New Roman"/>
        </w:rPr>
        <w:br/>
        <w:t>9. Утверждение Положения о выплате вознаграждений и компенсаций членам Совета ди</w:t>
      </w:r>
      <w:r>
        <w:rPr>
          <w:rFonts w:eastAsia="Times New Roman"/>
        </w:rPr>
        <w:t xml:space="preserve">ректоров ПАО «РусГидро» в новой редакции. </w:t>
      </w:r>
    </w:p>
    <w:p w:rsidR="00000000" w:rsidRDefault="00112031">
      <w:pPr>
        <w:pStyle w:val="a3"/>
      </w:pPr>
      <w:r>
        <w:t xml:space="preserve">Адрес сайта в сети Интернет, на котором заполняются электронные формы бюллетеней для голосования - http://www.vtbreg.ru; https://www.e-vote.ru/ru, и мобильном приложении «Кворум» </w:t>
      </w:r>
    </w:p>
    <w:p w:rsidR="00000000" w:rsidRDefault="00112031">
      <w:pPr>
        <w:pStyle w:val="a3"/>
      </w:pPr>
      <w:r>
        <w:t xml:space="preserve">Направляем Вам поступивший в НКО </w:t>
      </w:r>
      <w:r>
        <w:t>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</w:t>
      </w:r>
      <w:r>
        <w:t>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120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</w:t>
        </w:r>
        <w:r>
          <w:rPr>
            <w:rStyle w:val="a4"/>
          </w:rPr>
          <w:t xml:space="preserve"> сети Интернет, по которому можно ознакомиться с дополнительной документацией</w:t>
        </w:r>
      </w:hyperlink>
    </w:p>
    <w:p w:rsidR="00000000" w:rsidRDefault="0011203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</w:t>
      </w:r>
      <w:r>
        <w:t>t your account  manager (495) 956-27-90, (495) 956-27-91</w:t>
      </w:r>
    </w:p>
    <w:p w:rsidR="00000000" w:rsidRDefault="00112031">
      <w:pPr>
        <w:rPr>
          <w:rFonts w:eastAsia="Times New Roman"/>
        </w:rPr>
      </w:pPr>
      <w:r>
        <w:rPr>
          <w:rFonts w:eastAsia="Times New Roman"/>
        </w:rPr>
        <w:br/>
      </w:r>
    </w:p>
    <w:p w:rsidR="00112031" w:rsidRDefault="001120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1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5EDB"/>
    <w:rsid w:val="00112031"/>
    <w:rsid w:val="00A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EACE49-9E22-441F-8344-D3CDCE3B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8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d02eb1bc5f45fead91529b0b8b91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2021-06-07T05:12:00Z</dcterms:created>
  <dcterms:modified xsi:type="dcterms:W3CDTF">2021-06-07T05:12:00Z</dcterms:modified>
</cp:coreProperties>
</file>