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5228D">
      <w:pPr>
        <w:pStyle w:val="a3"/>
        <w:divId w:val="805002377"/>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429"/>
        <w:gridCol w:w="2424"/>
        <w:gridCol w:w="3502"/>
      </w:tblGrid>
      <w:tr w:rsidR="00000000">
        <w:trPr>
          <w:divId w:val="805002377"/>
          <w:tblCellSpacing w:w="7" w:type="dxa"/>
        </w:trPr>
        <w:tc>
          <w:tcPr>
            <w:tcW w:w="0" w:type="auto"/>
            <w:vAlign w:val="center"/>
            <w:hideMark/>
          </w:tcPr>
          <w:p w:rsidR="00000000" w:rsidRDefault="0025228D">
            <w:pPr>
              <w:rPr>
                <w:rFonts w:eastAsia="Times New Roman"/>
              </w:rPr>
            </w:pPr>
            <w:r>
              <w:rPr>
                <w:rFonts w:eastAsia="Times New Roman"/>
              </w:rPr>
              <w:t>Сообщение</w:t>
            </w:r>
          </w:p>
        </w:tc>
        <w:tc>
          <w:tcPr>
            <w:tcW w:w="0" w:type="auto"/>
            <w:vAlign w:val="center"/>
            <w:hideMark/>
          </w:tcPr>
          <w:p w:rsidR="00000000" w:rsidRDefault="0025228D">
            <w:pPr>
              <w:rPr>
                <w:rFonts w:eastAsia="Times New Roman"/>
              </w:rPr>
            </w:pPr>
            <w:r>
              <w:rPr>
                <w:rFonts w:eastAsia="Times New Roman"/>
              </w:rPr>
              <w:t>№ 68467726</w:t>
            </w:r>
          </w:p>
        </w:tc>
        <w:tc>
          <w:tcPr>
            <w:tcW w:w="0" w:type="auto"/>
            <w:vAlign w:val="center"/>
            <w:hideMark/>
          </w:tcPr>
          <w:p w:rsidR="00000000" w:rsidRDefault="0025228D">
            <w:pPr>
              <w:rPr>
                <w:rFonts w:eastAsia="Times New Roman"/>
              </w:rPr>
            </w:pPr>
          </w:p>
        </w:tc>
      </w:tr>
      <w:tr w:rsidR="00000000">
        <w:trPr>
          <w:divId w:val="805002377"/>
          <w:tblCellSpacing w:w="7" w:type="dxa"/>
        </w:trPr>
        <w:tc>
          <w:tcPr>
            <w:tcW w:w="0" w:type="auto"/>
            <w:vAlign w:val="center"/>
            <w:hideMark/>
          </w:tcPr>
          <w:p w:rsidR="00000000" w:rsidRDefault="0025228D">
            <w:pPr>
              <w:rPr>
                <w:rFonts w:eastAsia="Times New Roman"/>
              </w:rPr>
            </w:pPr>
            <w:r>
              <w:rPr>
                <w:rFonts w:eastAsia="Times New Roman"/>
              </w:rPr>
              <w:t>Функция сообщения:</w:t>
            </w:r>
          </w:p>
        </w:tc>
        <w:tc>
          <w:tcPr>
            <w:tcW w:w="0" w:type="auto"/>
            <w:vAlign w:val="center"/>
            <w:hideMark/>
          </w:tcPr>
          <w:p w:rsidR="00000000" w:rsidRDefault="0025228D">
            <w:pPr>
              <w:rPr>
                <w:rFonts w:eastAsia="Times New Roman"/>
              </w:rPr>
            </w:pPr>
            <w:r>
              <w:rPr>
                <w:rFonts w:eastAsia="Times New Roman"/>
              </w:rPr>
              <w:t>Новое сообщение</w:t>
            </w:r>
          </w:p>
        </w:tc>
        <w:tc>
          <w:tcPr>
            <w:tcW w:w="0" w:type="auto"/>
            <w:vAlign w:val="center"/>
            <w:hideMark/>
          </w:tcPr>
          <w:p w:rsidR="00000000" w:rsidRDefault="0025228D">
            <w:pPr>
              <w:rPr>
                <w:rFonts w:eastAsia="Times New Roman"/>
              </w:rPr>
            </w:pPr>
          </w:p>
        </w:tc>
      </w:tr>
      <w:tr w:rsidR="00000000">
        <w:trPr>
          <w:divId w:val="805002377"/>
          <w:tblCellSpacing w:w="7" w:type="dxa"/>
        </w:trPr>
        <w:tc>
          <w:tcPr>
            <w:tcW w:w="0" w:type="auto"/>
            <w:vAlign w:val="center"/>
            <w:hideMark/>
          </w:tcPr>
          <w:p w:rsidR="00000000" w:rsidRDefault="0025228D">
            <w:pPr>
              <w:rPr>
                <w:rFonts w:eastAsia="Times New Roman"/>
              </w:rPr>
            </w:pPr>
            <w:r>
              <w:rPr>
                <w:rFonts w:eastAsia="Times New Roman"/>
              </w:rPr>
              <w:t>Отправитель сообщения:</w:t>
            </w:r>
          </w:p>
        </w:tc>
        <w:tc>
          <w:tcPr>
            <w:tcW w:w="0" w:type="auto"/>
            <w:vAlign w:val="center"/>
            <w:hideMark/>
          </w:tcPr>
          <w:p w:rsidR="00000000" w:rsidRDefault="0025228D">
            <w:pPr>
              <w:rPr>
                <w:rFonts w:eastAsia="Times New Roman"/>
              </w:rPr>
            </w:pPr>
            <w:r>
              <w:rPr>
                <w:rFonts w:eastAsia="Times New Roman"/>
              </w:rPr>
              <w:t>NDC000000000</w:t>
            </w:r>
          </w:p>
        </w:tc>
        <w:tc>
          <w:tcPr>
            <w:tcW w:w="0" w:type="auto"/>
            <w:vAlign w:val="center"/>
            <w:hideMark/>
          </w:tcPr>
          <w:p w:rsidR="00000000" w:rsidRDefault="0025228D">
            <w:pPr>
              <w:rPr>
                <w:rFonts w:eastAsia="Times New Roman"/>
              </w:rPr>
            </w:pPr>
            <w:r>
              <w:rPr>
                <w:rFonts w:eastAsia="Times New Roman"/>
              </w:rPr>
              <w:t>НКО АО НРД</w:t>
            </w:r>
          </w:p>
        </w:tc>
      </w:tr>
      <w:tr w:rsidR="00000000">
        <w:trPr>
          <w:divId w:val="805002377"/>
          <w:tblCellSpacing w:w="7" w:type="dxa"/>
        </w:trPr>
        <w:tc>
          <w:tcPr>
            <w:tcW w:w="0" w:type="auto"/>
            <w:vAlign w:val="center"/>
            <w:hideMark/>
          </w:tcPr>
          <w:p w:rsidR="00000000" w:rsidRDefault="0025228D">
            <w:pPr>
              <w:rPr>
                <w:rFonts w:eastAsia="Times New Roman"/>
              </w:rPr>
            </w:pPr>
            <w:r>
              <w:rPr>
                <w:rFonts w:eastAsia="Times New Roman"/>
              </w:rPr>
              <w:t>Получатель сообщения:</w:t>
            </w:r>
          </w:p>
        </w:tc>
        <w:tc>
          <w:tcPr>
            <w:tcW w:w="0" w:type="auto"/>
            <w:vAlign w:val="center"/>
            <w:hideMark/>
          </w:tcPr>
          <w:p w:rsidR="00000000" w:rsidRDefault="0025228D">
            <w:pPr>
              <w:rPr>
                <w:rFonts w:eastAsia="Times New Roman"/>
              </w:rPr>
            </w:pPr>
            <w:r>
              <w:rPr>
                <w:rFonts w:eastAsia="Times New Roman"/>
              </w:rPr>
              <w:t>MC0083900000</w:t>
            </w:r>
          </w:p>
        </w:tc>
        <w:tc>
          <w:tcPr>
            <w:tcW w:w="0" w:type="auto"/>
            <w:vAlign w:val="center"/>
            <w:hideMark/>
          </w:tcPr>
          <w:p w:rsidR="00000000" w:rsidRDefault="0025228D">
            <w:pPr>
              <w:rPr>
                <w:rFonts w:eastAsia="Times New Roman"/>
              </w:rPr>
            </w:pPr>
            <w:r>
              <w:rPr>
                <w:rFonts w:eastAsia="Times New Roman"/>
              </w:rPr>
              <w:t>ООО ИК "ММК-Финанс"</w:t>
            </w:r>
          </w:p>
        </w:tc>
      </w:tr>
    </w:tbl>
    <w:p w:rsidR="00000000" w:rsidRDefault="0025228D">
      <w:pPr>
        <w:pStyle w:val="1"/>
        <w:rPr>
          <w:rFonts w:eastAsia="Times New Roman"/>
        </w:rPr>
      </w:pPr>
      <w:r>
        <w:rPr>
          <w:rFonts w:eastAsia="Times New Roman"/>
        </w:rPr>
        <w:t xml:space="preserve">(INFO) О корпоративном действии "Информация" с ценными бумагами эмитента ПАО АФК "Система" ИНН 7703104630 (акция 1-05-01669-A / ISIN RU000A0DQZE3) </w:t>
      </w:r>
    </w:p>
    <w:tbl>
      <w:tblPr>
        <w:tblW w:w="5000" w:type="pct"/>
        <w:tblCellSpacing w:w="7" w:type="dxa"/>
        <w:tblCellMar>
          <w:left w:w="0" w:type="dxa"/>
          <w:right w:w="0" w:type="dxa"/>
        </w:tblCellMar>
        <w:tblLook w:val="04A0" w:firstRow="1" w:lastRow="0" w:firstColumn="1" w:lastColumn="0" w:noHBand="0" w:noVBand="1"/>
      </w:tblPr>
      <w:tblGrid>
        <w:gridCol w:w="6856"/>
        <w:gridCol w:w="2499"/>
      </w:tblGrid>
      <w:tr w:rsidR="00000000">
        <w:trPr>
          <w:tblHeader/>
          <w:tblCellSpacing w:w="7" w:type="dxa"/>
        </w:trPr>
        <w:tc>
          <w:tcPr>
            <w:tcW w:w="0" w:type="auto"/>
            <w:gridSpan w:val="2"/>
            <w:shd w:val="clear" w:color="auto" w:fill="BBBBBB"/>
            <w:vAlign w:val="center"/>
            <w:hideMark/>
          </w:tcPr>
          <w:p w:rsidR="00000000" w:rsidRDefault="0025228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5228D">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5228D">
            <w:pPr>
              <w:wordWrap w:val="0"/>
              <w:rPr>
                <w:rFonts w:eastAsia="Times New Roman"/>
              </w:rPr>
            </w:pPr>
            <w:r>
              <w:rPr>
                <w:rFonts w:eastAsia="Times New Roman"/>
              </w:rPr>
              <w:t>719427</w:t>
            </w:r>
          </w:p>
        </w:tc>
      </w:tr>
      <w:tr w:rsidR="00000000">
        <w:trPr>
          <w:tblCellSpacing w:w="7" w:type="dxa"/>
        </w:trPr>
        <w:tc>
          <w:tcPr>
            <w:tcW w:w="0" w:type="auto"/>
            <w:shd w:val="clear" w:color="auto" w:fill="EEEEEE"/>
            <w:vAlign w:val="center"/>
            <w:hideMark/>
          </w:tcPr>
          <w:p w:rsidR="00000000" w:rsidRDefault="0025228D">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25228D">
            <w:pPr>
              <w:wordWrap w:val="0"/>
              <w:rPr>
                <w:rFonts w:eastAsia="Times New Roman"/>
              </w:rPr>
            </w:pPr>
            <w:r>
              <w:rPr>
                <w:rFonts w:eastAsia="Times New Roman"/>
              </w:rPr>
              <w:t>INFO</w:t>
            </w:r>
          </w:p>
        </w:tc>
      </w:tr>
      <w:tr w:rsidR="00000000">
        <w:trPr>
          <w:tblCellSpacing w:w="7" w:type="dxa"/>
        </w:trPr>
        <w:tc>
          <w:tcPr>
            <w:tcW w:w="0" w:type="auto"/>
            <w:shd w:val="clear" w:color="auto" w:fill="EEEEEE"/>
            <w:vAlign w:val="center"/>
            <w:hideMark/>
          </w:tcPr>
          <w:p w:rsidR="00000000" w:rsidRDefault="0025228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5228D">
            <w:pPr>
              <w:wordWrap w:val="0"/>
              <w:rPr>
                <w:rFonts w:eastAsia="Times New Roman"/>
              </w:rPr>
            </w:pPr>
            <w:r>
              <w:rPr>
                <w:rFonts w:eastAsia="Times New Roman"/>
              </w:rPr>
              <w:t>Информация</w:t>
            </w:r>
          </w:p>
        </w:tc>
      </w:tr>
    </w:tbl>
    <w:p w:rsidR="00000000" w:rsidRDefault="0025228D">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1395"/>
        <w:gridCol w:w="1480"/>
        <w:gridCol w:w="1992"/>
        <w:gridCol w:w="1394"/>
        <w:gridCol w:w="1527"/>
        <w:gridCol w:w="1761"/>
        <w:gridCol w:w="1761"/>
        <w:gridCol w:w="2000"/>
      </w:tblGrid>
      <w:tr w:rsidR="00000000">
        <w:trPr>
          <w:tblHeader/>
          <w:tblCellSpacing w:w="7" w:type="dxa"/>
        </w:trPr>
        <w:tc>
          <w:tcPr>
            <w:tcW w:w="0" w:type="auto"/>
            <w:gridSpan w:val="8"/>
            <w:shd w:val="clear" w:color="auto" w:fill="BBBBBB"/>
            <w:vAlign w:val="center"/>
            <w:hideMark/>
          </w:tcPr>
          <w:p w:rsidR="00000000" w:rsidRDefault="0025228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5228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5228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5228D">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25228D">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25228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5228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5228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5228D">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5228D">
            <w:pPr>
              <w:rPr>
                <w:rFonts w:eastAsia="Times New Roman"/>
              </w:rPr>
            </w:pPr>
            <w:r>
              <w:rPr>
                <w:rFonts w:eastAsia="Times New Roman"/>
              </w:rPr>
              <w:t>719427X9353</w:t>
            </w:r>
          </w:p>
        </w:tc>
        <w:tc>
          <w:tcPr>
            <w:tcW w:w="0" w:type="auto"/>
            <w:shd w:val="clear" w:color="auto" w:fill="EEEEEE"/>
            <w:vAlign w:val="center"/>
            <w:hideMark/>
          </w:tcPr>
          <w:p w:rsidR="00000000" w:rsidRDefault="0025228D">
            <w:pPr>
              <w:rPr>
                <w:rFonts w:eastAsia="Times New Roman"/>
              </w:rPr>
            </w:pPr>
            <w:r>
              <w:rPr>
                <w:rFonts w:eastAsia="Times New Roman"/>
              </w:rPr>
              <w:t>Публичное акционерное общество "Акционерная финансовая корпорация "Система"</w:t>
            </w:r>
          </w:p>
        </w:tc>
        <w:tc>
          <w:tcPr>
            <w:tcW w:w="0" w:type="auto"/>
            <w:shd w:val="clear" w:color="auto" w:fill="EEEEEE"/>
            <w:vAlign w:val="center"/>
            <w:hideMark/>
          </w:tcPr>
          <w:p w:rsidR="00000000" w:rsidRDefault="0025228D">
            <w:pPr>
              <w:rPr>
                <w:rFonts w:eastAsia="Times New Roman"/>
              </w:rPr>
            </w:pPr>
            <w:r>
              <w:rPr>
                <w:rFonts w:eastAsia="Times New Roman"/>
              </w:rPr>
              <w:t>1-05-01669-A</w:t>
            </w:r>
          </w:p>
        </w:tc>
        <w:tc>
          <w:tcPr>
            <w:tcW w:w="0" w:type="auto"/>
            <w:shd w:val="clear" w:color="auto" w:fill="EEEEEE"/>
            <w:vAlign w:val="center"/>
            <w:hideMark/>
          </w:tcPr>
          <w:p w:rsidR="00000000" w:rsidRDefault="0025228D">
            <w:pPr>
              <w:rPr>
                <w:rFonts w:eastAsia="Times New Roman"/>
              </w:rPr>
            </w:pPr>
            <w:r>
              <w:rPr>
                <w:rFonts w:eastAsia="Times New Roman"/>
              </w:rPr>
              <w:t>01 ноября 2007 г.</w:t>
            </w:r>
          </w:p>
        </w:tc>
        <w:tc>
          <w:tcPr>
            <w:tcW w:w="0" w:type="auto"/>
            <w:shd w:val="clear" w:color="auto" w:fill="EEEEEE"/>
            <w:vAlign w:val="center"/>
            <w:hideMark/>
          </w:tcPr>
          <w:p w:rsidR="00000000" w:rsidRDefault="0025228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5228D">
            <w:pPr>
              <w:rPr>
                <w:rFonts w:eastAsia="Times New Roman"/>
              </w:rPr>
            </w:pPr>
            <w:r>
              <w:rPr>
                <w:rFonts w:eastAsia="Times New Roman"/>
              </w:rPr>
              <w:t>RU000A0DQZE3</w:t>
            </w:r>
          </w:p>
        </w:tc>
        <w:tc>
          <w:tcPr>
            <w:tcW w:w="0" w:type="auto"/>
            <w:shd w:val="clear" w:color="auto" w:fill="EEEEEE"/>
            <w:vAlign w:val="center"/>
            <w:hideMark/>
          </w:tcPr>
          <w:p w:rsidR="00000000" w:rsidRDefault="0025228D">
            <w:pPr>
              <w:rPr>
                <w:rFonts w:eastAsia="Times New Roman"/>
              </w:rPr>
            </w:pPr>
            <w:r>
              <w:rPr>
                <w:rFonts w:eastAsia="Times New Roman"/>
              </w:rPr>
              <w:t>RU000A0DQZE3</w:t>
            </w:r>
          </w:p>
        </w:tc>
        <w:tc>
          <w:tcPr>
            <w:tcW w:w="0" w:type="auto"/>
            <w:shd w:val="clear" w:color="auto" w:fill="EEEEEE"/>
            <w:vAlign w:val="center"/>
            <w:hideMark/>
          </w:tcPr>
          <w:p w:rsidR="00000000" w:rsidRDefault="0025228D">
            <w:pPr>
              <w:rPr>
                <w:rFonts w:eastAsia="Times New Roman"/>
              </w:rPr>
            </w:pPr>
            <w:r>
              <w:rPr>
                <w:rFonts w:eastAsia="Times New Roman"/>
              </w:rPr>
              <w:t>АО "РЕЕСТР"</w:t>
            </w:r>
          </w:p>
        </w:tc>
      </w:tr>
    </w:tbl>
    <w:p w:rsidR="00000000" w:rsidRDefault="0025228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25228D">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25228D">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5228D">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5228D">
            <w:pPr>
              <w:rPr>
                <w:rFonts w:eastAsia="Times New Roman"/>
              </w:rPr>
            </w:pPr>
            <w:r>
              <w:rPr>
                <w:rFonts w:eastAsia="Times New Roman"/>
              </w:rPr>
              <w:t>MEET</w:t>
            </w:r>
          </w:p>
        </w:tc>
        <w:tc>
          <w:tcPr>
            <w:tcW w:w="0" w:type="auto"/>
            <w:shd w:val="clear" w:color="auto" w:fill="EEEEEE"/>
            <w:vAlign w:val="center"/>
            <w:hideMark/>
          </w:tcPr>
          <w:p w:rsidR="00000000" w:rsidRDefault="0025228D">
            <w:pPr>
              <w:rPr>
                <w:rFonts w:eastAsia="Times New Roman"/>
              </w:rPr>
            </w:pPr>
            <w:r>
              <w:rPr>
                <w:rFonts w:eastAsia="Times New Roman"/>
              </w:rPr>
              <w:t>719278</w:t>
            </w:r>
          </w:p>
        </w:tc>
        <w:tc>
          <w:tcPr>
            <w:tcW w:w="0" w:type="auto"/>
            <w:shd w:val="clear" w:color="auto" w:fill="EEEEEE"/>
            <w:vAlign w:val="center"/>
            <w:hideMark/>
          </w:tcPr>
          <w:p w:rsidR="00000000" w:rsidRDefault="0025228D">
            <w:pPr>
              <w:rPr>
                <w:rFonts w:eastAsia="Times New Roman"/>
              </w:rPr>
            </w:pPr>
          </w:p>
        </w:tc>
      </w:tr>
    </w:tbl>
    <w:p w:rsidR="00000000" w:rsidRDefault="0025228D">
      <w:pPr>
        <w:rPr>
          <w:rFonts w:eastAsia="Times New Roman"/>
        </w:rPr>
      </w:pPr>
    </w:p>
    <w:p w:rsidR="00000000" w:rsidRDefault="0025228D">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w:t>
      </w:r>
      <w:r>
        <w:t xml:space="preserve">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25228D">
      <w:pPr>
        <w:pStyle w:val="a3"/>
      </w:pPr>
      <w:r>
        <w:t>11.2 Информация о рекомендациях совета директоров (наблюдательного совета) эмитента в от</w:t>
      </w:r>
      <w:r>
        <w:t xml:space="preserve">ношении размера дивидендов по акциям и порядка их выплаты, в том числе о </w:t>
      </w:r>
      <w:r>
        <w:lastRenderedPageBreak/>
        <w:t xml:space="preserve">рекомендациях совета директоров (наблюдательного совета) эмитента не выплачивать дивиденды </w:t>
      </w:r>
    </w:p>
    <w:p w:rsidR="00000000" w:rsidRDefault="0025228D">
      <w:pPr>
        <w:pStyle w:val="a3"/>
      </w:pPr>
      <w:r>
        <w:t>Принимая во внимание сохраняющуюся высокую рыночную волатильность, а также приоритетность ц</w:t>
      </w:r>
      <w:r>
        <w:t>ели по обеспечению финансовой устойчивости и достаточной ликвидности ПАО АФК «Система», в рамках рассмотрения вопроса повестки дня годового Общего собрания акционеров ПАО АФК «Система» «Распределение прибыли, утверждение размера дивидендов по акциям ПАО АФ</w:t>
      </w:r>
      <w:r>
        <w:t xml:space="preserve">К «Система», формы их выплаты, порядка выплаты, даты, на которую определяются лица, имеющие право на получение дивидендов», рекомендовать Общему собранию акционеров Общества не выплачивать дивиденды по акциям ПАО АФК «Система» по итогам 2021 года </w:t>
      </w:r>
    </w:p>
    <w:p w:rsidR="00000000" w:rsidRDefault="0025228D">
      <w:pPr>
        <w:pStyle w:val="a3"/>
      </w:pPr>
      <w:r>
        <w:t>Приложен</w:t>
      </w:r>
      <w:r>
        <w:t xml:space="preserve">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25228D">
      <w:pPr>
        <w:pStyle w:val="HTML"/>
      </w:pPr>
      <w:r>
        <w:t>По всем вопросам, связанным с настоящим сообщен</w:t>
      </w:r>
      <w:r>
        <w:t>ием, Вы можете обращаться к Вашим персональным менеджерам по телефонам: (495) 956-27-90, (495) 956-27-91/ For details please contact your account  manager (495) 956-27-90, (495) 956-27-91</w:t>
      </w:r>
    </w:p>
    <w:p w:rsidR="00000000" w:rsidRDefault="0025228D">
      <w:pPr>
        <w:rPr>
          <w:rFonts w:eastAsia="Times New Roman"/>
        </w:rPr>
      </w:pPr>
      <w:r>
        <w:rPr>
          <w:rFonts w:eastAsia="Times New Roman"/>
        </w:rPr>
        <w:br/>
      </w:r>
    </w:p>
    <w:p w:rsidR="0025228D" w:rsidRDefault="0025228D">
      <w:pPr>
        <w:pStyle w:val="HTML"/>
      </w:pPr>
      <w:r>
        <w:t xml:space="preserve">Настоящий документ является визуализированной формой электронного </w:t>
      </w:r>
      <w:r>
        <w:t>документа и содержит существенную информацию. Полная информация содержится непосредственно в электронном документе.</w:t>
      </w:r>
    </w:p>
    <w:sectPr w:rsidR="00252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56335"/>
    <w:rsid w:val="00056335"/>
    <w:rsid w:val="0025228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2431F7-6601-4CE6-82A6-DC323C07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02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0419cee476f4ce69111e752b5783d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2022-07-13T05:15:00Z</dcterms:created>
  <dcterms:modified xsi:type="dcterms:W3CDTF">2022-07-13T05:15:00Z</dcterms:modified>
</cp:coreProperties>
</file>