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40D6">
      <w:pPr>
        <w:pStyle w:val="a3"/>
        <w:divId w:val="189989763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9897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37152720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</w:p>
        </w:tc>
      </w:tr>
      <w:tr w:rsidR="00000000">
        <w:trPr>
          <w:divId w:val="1899897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</w:p>
        </w:tc>
      </w:tr>
      <w:tr w:rsidR="00000000">
        <w:trPr>
          <w:divId w:val="1899897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36466903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</w:p>
        </w:tc>
      </w:tr>
      <w:tr w:rsidR="00000000">
        <w:trPr>
          <w:divId w:val="1899897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9897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40D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2019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Свердловская область, г. Верхняя Салда, ул. Парковая, 12, Дом</w:t>
            </w:r>
            <w:r>
              <w:rPr>
                <w:rFonts w:eastAsia="Times New Roman"/>
              </w:rPr>
              <w:br/>
              <w:t>книги.</w:t>
            </w:r>
          </w:p>
        </w:tc>
      </w:tr>
    </w:tbl>
    <w:p w:rsidR="00000000" w:rsidRDefault="006340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446389X5935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340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2"/>
        <w:gridCol w:w="24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6340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681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«Корпорация ВСМПО-АВИСМА»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Леликов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Шелков Михаил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Воеводин Михаил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Кузюк Максим Вадимович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Зокин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изменения в Положение «О выплате вознаграждений и компенсаций членам Совета директ</w:t>
            </w:r>
            <w:r>
              <w:rPr>
                <w:rFonts w:eastAsia="Times New Roman"/>
              </w:rPr>
              <w:t>оров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4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Изменение в Положение «О выплате вознаграждений и компенсаций членам Совета директоров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340D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340D6">
      <w:pPr>
        <w:rPr>
          <w:rFonts w:eastAsia="Times New Roman"/>
        </w:rPr>
      </w:pPr>
    </w:p>
    <w:p w:rsidR="00000000" w:rsidRDefault="006340D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340D6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«Корпорация ВСМПО-АВИСМА».</w:t>
      </w:r>
      <w:r>
        <w:rPr>
          <w:rFonts w:eastAsia="Times New Roman"/>
        </w:rPr>
        <w:br/>
        <w:t xml:space="preserve">2. Об избрании членов Совета директоров ПАО «Корпорация ВСМПО-АВИСМА». </w:t>
      </w:r>
      <w:r>
        <w:rPr>
          <w:rFonts w:eastAsia="Times New Roman"/>
        </w:rPr>
        <w:br/>
        <w:t>3. Об утверждении изменения в Положение «О выплате вознаграждений и компенсаций членам Сов</w:t>
      </w:r>
      <w:r>
        <w:rPr>
          <w:rFonts w:eastAsia="Times New Roman"/>
        </w:rPr>
        <w:t xml:space="preserve">ета директоров ПАО «Корпорация ВСМПО-АВИСМА». </w:t>
      </w:r>
    </w:p>
    <w:p w:rsidR="00000000" w:rsidRDefault="006340D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</w:t>
      </w:r>
      <w:r>
        <w:t xml:space="preserve">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340D6">
      <w:pPr>
        <w:pStyle w:val="a3"/>
      </w:pPr>
      <w:r>
        <w:t>4.2. Информация о созыве общего собрания акци</w:t>
      </w:r>
      <w:r>
        <w:t>онеров эмитента.</w:t>
      </w:r>
    </w:p>
    <w:p w:rsidR="00000000" w:rsidRDefault="006340D6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</w:t>
      </w:r>
      <w:r>
        <w:t>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340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340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 manager (495) 956-27-90, (495) 956-27-91</w:t>
      </w:r>
    </w:p>
    <w:p w:rsidR="006340D6" w:rsidRDefault="006340D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</w:t>
      </w:r>
      <w:r>
        <w:t>ственно в электронном документе.</w:t>
      </w:r>
    </w:p>
    <w:sectPr w:rsidR="0063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5FF0"/>
    <w:rsid w:val="002E5FF0"/>
    <w:rsid w:val="0063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C32799-F4FC-4ADF-8648-094B3180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8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d5bbecd9ec43308c7567c09120a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2019-12-06T05:09:00Z</dcterms:created>
  <dcterms:modified xsi:type="dcterms:W3CDTF">2019-12-06T05:09:00Z</dcterms:modified>
</cp:coreProperties>
</file>